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84F97" w14:textId="77777777" w:rsidR="00B231E5" w:rsidRDefault="00821BB1" w:rsidP="00B231E5">
      <w:pPr>
        <w:spacing w:before="190"/>
        <w:ind w:right="95"/>
        <w:jc w:val="both"/>
        <w:rPr>
          <w:rFonts w:asciiTheme="minorHAnsi" w:hAnsiTheme="minorHAnsi" w:cstheme="minorHAnsi"/>
          <w:b/>
        </w:rPr>
      </w:pPr>
      <w:r w:rsidRPr="00E708D4">
        <w:rPr>
          <w:rFonts w:asciiTheme="minorHAnsi" w:hAnsiTheme="minorHAnsi" w:cstheme="minorHAnsi"/>
          <w:b/>
        </w:rPr>
        <w:t>EN CUMPLIMIENTO A LO PREVISTO EN LOS ARTÍCULOS 56 Y 78 DE LA LEY GENERAL DE CONTABILIDAD GUBERNAMENTAL</w:t>
      </w:r>
      <w:r w:rsidR="00E43507" w:rsidRPr="00E708D4">
        <w:rPr>
          <w:rFonts w:asciiTheme="minorHAnsi" w:hAnsiTheme="minorHAnsi" w:cstheme="minorHAnsi"/>
          <w:b/>
        </w:rPr>
        <w:t>.</w:t>
      </w:r>
    </w:p>
    <w:p w14:paraId="3A039383" w14:textId="03E84AB4" w:rsidR="00C454C8" w:rsidRPr="00C454C8" w:rsidRDefault="00095871" w:rsidP="00C454C8">
      <w:pPr>
        <w:pStyle w:val="Prrafodelista"/>
        <w:numPr>
          <w:ilvl w:val="0"/>
          <w:numId w:val="5"/>
        </w:numPr>
        <w:spacing w:before="190"/>
        <w:ind w:left="0" w:right="95"/>
        <w:rPr>
          <w:rFonts w:asciiTheme="minorHAnsi" w:hAnsiTheme="minorHAnsi" w:cstheme="minorHAnsi"/>
          <w:b/>
        </w:rPr>
      </w:pPr>
      <w:r w:rsidRPr="00B231E5">
        <w:rPr>
          <w:rFonts w:asciiTheme="minorHAnsi" w:hAnsiTheme="minorHAnsi" w:cstheme="minorHAnsi"/>
          <w:bCs/>
          <w:sz w:val="21"/>
        </w:rPr>
        <w:t xml:space="preserve">Se presenta cuadro con características de las obligaciones a que se refieren los artículos 47 fracción II y 50 de la Ley de Coordinación Fiscal: </w:t>
      </w:r>
    </w:p>
    <w:p w14:paraId="4482B2D9" w14:textId="77777777" w:rsidR="00937839" w:rsidRDefault="00937839" w:rsidP="007B5118">
      <w:pPr>
        <w:pStyle w:val="Textoindependiente"/>
        <w:ind w:right="95"/>
        <w:rPr>
          <w:color w:val="FF0000"/>
          <w:sz w:val="14"/>
          <w:szCs w:val="14"/>
          <w:lang w:val="es-MX"/>
        </w:rPr>
      </w:pPr>
    </w:p>
    <w:tbl>
      <w:tblPr>
        <w:tblW w:w="953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753"/>
        <w:gridCol w:w="1028"/>
        <w:gridCol w:w="1085"/>
        <w:gridCol w:w="1054"/>
        <w:gridCol w:w="1121"/>
        <w:gridCol w:w="567"/>
        <w:gridCol w:w="993"/>
        <w:gridCol w:w="992"/>
        <w:gridCol w:w="887"/>
      </w:tblGrid>
      <w:tr w:rsidR="00E64314" w:rsidRPr="00FF57B4" w14:paraId="2F2A1586" w14:textId="77777777" w:rsidTr="00527817">
        <w:trPr>
          <w:trHeight w:val="167"/>
        </w:trPr>
        <w:tc>
          <w:tcPr>
            <w:tcW w:w="95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68A73" w14:textId="06746836" w:rsidR="00E64314" w:rsidRPr="00B5301B" w:rsidRDefault="00E64314" w:rsidP="007B51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GOBIERNO DEL ESTADO DE OAXACA</w:t>
            </w:r>
          </w:p>
        </w:tc>
      </w:tr>
      <w:tr w:rsidR="0047295D" w:rsidRPr="00FF57B4" w14:paraId="53CAC154" w14:textId="77777777" w:rsidTr="00527817">
        <w:trPr>
          <w:trHeight w:val="167"/>
        </w:trPr>
        <w:tc>
          <w:tcPr>
            <w:tcW w:w="95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2762" w14:textId="6DA261AF" w:rsidR="0047295D" w:rsidRPr="00B5301B" w:rsidRDefault="00905AD0" w:rsidP="007B511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/>
              </w:rPr>
            </w:pPr>
            <w:r w:rsidRPr="00B530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FORMATO DE INFORMACIÓN DE OBLIGACIONES PAGADAS O GARANTIZADAS CON FONDOS FEDERALES</w:t>
            </w:r>
          </w:p>
        </w:tc>
      </w:tr>
      <w:tr w:rsidR="0047295D" w:rsidRPr="00FF57B4" w14:paraId="33D1CBCB" w14:textId="77777777" w:rsidTr="00527817">
        <w:trPr>
          <w:trHeight w:val="167"/>
        </w:trPr>
        <w:tc>
          <w:tcPr>
            <w:tcW w:w="95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8E7B" w14:textId="7516805D" w:rsidR="0047295D" w:rsidRPr="00B5301B" w:rsidRDefault="00905AD0" w:rsidP="00C9440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 3</w:t>
            </w:r>
            <w:r w:rsidR="00C944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0 DE JUNIO </w:t>
            </w:r>
            <w:r w:rsidRPr="00B530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 2025</w:t>
            </w:r>
          </w:p>
        </w:tc>
      </w:tr>
      <w:tr w:rsidR="0047295D" w:rsidRPr="00FF57B4" w14:paraId="6A1BC96B" w14:textId="77777777" w:rsidTr="00527817">
        <w:trPr>
          <w:trHeight w:val="167"/>
        </w:trPr>
        <w:tc>
          <w:tcPr>
            <w:tcW w:w="95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3ECB0" w14:textId="01E7F5EA" w:rsidR="0047295D" w:rsidRPr="00B5301B" w:rsidRDefault="0047295D" w:rsidP="007B51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(pesos)</w:t>
            </w:r>
          </w:p>
        </w:tc>
      </w:tr>
      <w:tr w:rsidR="007B5118" w:rsidRPr="00FF57B4" w14:paraId="0212D990" w14:textId="77777777" w:rsidTr="007D1863">
        <w:trPr>
          <w:trHeight w:val="583"/>
        </w:trPr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AF187" w14:textId="77777777" w:rsidR="0047295D" w:rsidRPr="00B5301B" w:rsidRDefault="0047295D" w:rsidP="007B51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Tipo de Obligación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091DA" w14:textId="251EDD74" w:rsidR="0047295D" w:rsidRPr="00B5301B" w:rsidRDefault="0047295D" w:rsidP="007B51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Plazo 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80874" w14:textId="77777777" w:rsidR="0047295D" w:rsidRPr="00B5301B" w:rsidRDefault="0047295D" w:rsidP="007B51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Tasa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8FCB7" w14:textId="77777777" w:rsidR="0047295D" w:rsidRPr="00B5301B" w:rsidRDefault="0047295D" w:rsidP="007B51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Fin, Destino y Objeto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3E99F" w14:textId="77777777" w:rsidR="0047295D" w:rsidRPr="00B5301B" w:rsidRDefault="0047295D" w:rsidP="007B51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Acreedor, Proveedor o Contratista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65D63" w14:textId="77777777" w:rsidR="0047295D" w:rsidRPr="00B5301B" w:rsidRDefault="0047295D" w:rsidP="007B51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Importe Total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99CFE" w14:textId="77777777" w:rsidR="0047295D" w:rsidRPr="00B5301B" w:rsidRDefault="0047295D" w:rsidP="007B51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Fondo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E8AA0B" w14:textId="77777777" w:rsidR="0047295D" w:rsidRPr="00B231E5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Importe Garantizado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045CE" w14:textId="77777777" w:rsidR="0047295D" w:rsidRPr="00B231E5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 xml:space="preserve">Importe y porcentaje </w:t>
            </w:r>
            <w:proofErr w:type="gramStart"/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del  total</w:t>
            </w:r>
            <w:proofErr w:type="gramEnd"/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 xml:space="preserve"> que se paga y garantiza con recursos de dichos fondos </w:t>
            </w:r>
          </w:p>
        </w:tc>
      </w:tr>
      <w:tr w:rsidR="007B5118" w:rsidRPr="00FF57B4" w14:paraId="155DB794" w14:textId="77777777" w:rsidTr="007D1863">
        <w:trPr>
          <w:trHeight w:val="460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1281B" w14:textId="77777777" w:rsidR="0047295D" w:rsidRPr="00B5301B" w:rsidRDefault="0047295D" w:rsidP="007B51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C4F88" w14:textId="77777777" w:rsidR="0047295D" w:rsidRPr="00B5301B" w:rsidRDefault="0047295D" w:rsidP="007B51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3D5F9" w14:textId="77777777" w:rsidR="0047295D" w:rsidRPr="00B5301B" w:rsidRDefault="0047295D" w:rsidP="007B51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46277" w14:textId="77777777" w:rsidR="0047295D" w:rsidRPr="00B5301B" w:rsidRDefault="0047295D" w:rsidP="007B51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22644" w14:textId="77777777" w:rsidR="0047295D" w:rsidRPr="00B5301B" w:rsidRDefault="0047295D" w:rsidP="007B51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2D549" w14:textId="77777777" w:rsidR="0047295D" w:rsidRPr="00B5301B" w:rsidRDefault="0047295D" w:rsidP="007B51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D13C2" w14:textId="77777777" w:rsidR="0047295D" w:rsidRPr="00B5301B" w:rsidRDefault="0047295D" w:rsidP="007B51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BC2D4" w14:textId="77777777" w:rsidR="0047295D" w:rsidRPr="00B231E5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E388C" w14:textId="77777777" w:rsidR="0047295D" w:rsidRPr="00B231E5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Importe Pagado /1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C4487" w14:textId="42D962FE" w:rsidR="0047295D" w:rsidRPr="00B231E5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 xml:space="preserve">% </w:t>
            </w:r>
            <w:proofErr w:type="gramStart"/>
            <w:r w:rsidR="00E64314">
              <w:rPr>
                <w:rFonts w:ascii="Arial" w:hAnsi="Arial" w:cs="Arial"/>
                <w:b/>
                <w:bCs/>
                <w:sz w:val="16"/>
                <w:szCs w:val="19"/>
              </w:rPr>
              <w:t>r</w:t>
            </w: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 xml:space="preserve">especto  </w:t>
            </w:r>
            <w:r w:rsidR="00E64314">
              <w:rPr>
                <w:rFonts w:ascii="Arial" w:hAnsi="Arial" w:cs="Arial"/>
                <w:b/>
                <w:bCs/>
                <w:sz w:val="16"/>
                <w:szCs w:val="19"/>
              </w:rPr>
              <w:t>al</w:t>
            </w:r>
            <w:proofErr w:type="gramEnd"/>
            <w:r w:rsidR="00E64314">
              <w:rPr>
                <w:rFonts w:ascii="Arial" w:hAnsi="Arial" w:cs="Arial"/>
                <w:b/>
                <w:bCs/>
                <w:sz w:val="16"/>
                <w:szCs w:val="19"/>
              </w:rPr>
              <w:t xml:space="preserve"> </w:t>
            </w:r>
            <w:proofErr w:type="gramStart"/>
            <w:r w:rsidR="00905AD0">
              <w:rPr>
                <w:rFonts w:ascii="Arial" w:hAnsi="Arial" w:cs="Arial"/>
                <w:b/>
                <w:bCs/>
                <w:sz w:val="16"/>
                <w:szCs w:val="19"/>
              </w:rPr>
              <w:t>t</w:t>
            </w: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otal  /</w:t>
            </w:r>
            <w:proofErr w:type="gramEnd"/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2</w:t>
            </w:r>
          </w:p>
        </w:tc>
      </w:tr>
      <w:tr w:rsidR="007B5118" w:rsidRPr="00B231E5" w14:paraId="1C9961BA" w14:textId="77777777" w:rsidTr="007D1863">
        <w:trPr>
          <w:trHeight w:val="22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855A6" w14:textId="77777777" w:rsidR="0047295D" w:rsidRPr="00B5301B" w:rsidRDefault="0047295D" w:rsidP="007B511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9394" w14:textId="77777777" w:rsidR="0047295D" w:rsidRPr="00B5301B" w:rsidRDefault="0047295D" w:rsidP="007B511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592D" w14:textId="77777777" w:rsidR="0047295D" w:rsidRPr="00B5301B" w:rsidRDefault="0047295D" w:rsidP="007B51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E6F9" w14:textId="77777777" w:rsidR="0047295D" w:rsidRPr="00B5301B" w:rsidRDefault="0047295D" w:rsidP="007B51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86D9" w14:textId="77777777" w:rsidR="0047295D" w:rsidRPr="00B5301B" w:rsidRDefault="0047295D" w:rsidP="007B51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E2A3" w14:textId="77777777" w:rsidR="0047295D" w:rsidRPr="00B5301B" w:rsidRDefault="0047295D" w:rsidP="007B51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5CB5" w14:textId="77777777" w:rsidR="0047295D" w:rsidRPr="00B5301B" w:rsidRDefault="0047295D" w:rsidP="007B51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6F42" w14:textId="77777777" w:rsidR="0047295D" w:rsidRPr="00B231E5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1936" w14:textId="77777777" w:rsidR="0047295D" w:rsidRPr="00B231E5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E51E" w14:textId="77777777" w:rsidR="0047295D" w:rsidRPr="00B231E5" w:rsidRDefault="0047295D" w:rsidP="007B5118">
            <w:pPr>
              <w:rPr>
                <w:rFonts w:ascii="Arial" w:hAnsi="Arial" w:cs="Arial"/>
                <w:color w:val="FF0000"/>
                <w:sz w:val="16"/>
                <w:szCs w:val="19"/>
              </w:rPr>
            </w:pPr>
            <w:r w:rsidRPr="00B231E5">
              <w:rPr>
                <w:rFonts w:ascii="Arial" w:hAnsi="Arial" w:cs="Arial"/>
                <w:color w:val="FF0000"/>
                <w:sz w:val="16"/>
                <w:szCs w:val="19"/>
              </w:rPr>
              <w:t> </w:t>
            </w:r>
          </w:p>
        </w:tc>
      </w:tr>
      <w:tr w:rsidR="00A45D94" w:rsidRPr="0091579B" w14:paraId="4B85D33F" w14:textId="77777777" w:rsidTr="007D1863">
        <w:trPr>
          <w:trHeight w:val="302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EE64" w14:textId="09D50CA8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Crédito Simple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59A8" w14:textId="52B4983A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4803" w14:textId="6D942512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TIIE</w:t>
            </w:r>
            <w:proofErr w:type="spellEnd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 xml:space="preserve"> 28 </w:t>
            </w:r>
            <w:proofErr w:type="spellStart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DIAS</w:t>
            </w:r>
            <w:proofErr w:type="spellEnd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 xml:space="preserve"> + 0.288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8DF5" w14:textId="2F5848D1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Saneamiento Financiero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B4F0" w14:textId="5B516246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Santander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3939" w14:textId="3B2796B9" w:rsidR="00A45D94" w:rsidRPr="00B5301B" w:rsidRDefault="00A45D94" w:rsidP="00A45D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998,942,768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17F9" w14:textId="4A0A70B2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FAFEF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843F" w14:textId="0D9230A9" w:rsidR="00A45D94" w:rsidRPr="000A5714" w:rsidRDefault="00A45D94" w:rsidP="00A45D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4817" w14:textId="5460DDE5" w:rsidR="00A45D94" w:rsidRPr="00A45D94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45D94">
              <w:rPr>
                <w:rFonts w:asciiTheme="minorHAnsi" w:hAnsiTheme="minorHAnsi" w:cstheme="minorHAnsi"/>
                <w:sz w:val="18"/>
                <w:szCs w:val="18"/>
              </w:rPr>
              <w:t>50,255,699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8713" w14:textId="2D562130" w:rsidR="00A45D94" w:rsidRPr="00A45D94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5D94">
              <w:rPr>
                <w:rFonts w:asciiTheme="minorHAnsi" w:hAnsiTheme="minorHAnsi" w:cstheme="minorHAnsi"/>
                <w:sz w:val="18"/>
                <w:szCs w:val="18"/>
              </w:rPr>
              <w:t>5.03</w:t>
            </w:r>
          </w:p>
        </w:tc>
      </w:tr>
      <w:tr w:rsidR="00A45D94" w:rsidRPr="0091579B" w14:paraId="56F83027" w14:textId="77777777" w:rsidTr="007D1863">
        <w:trPr>
          <w:trHeight w:val="352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EEBA" w14:textId="4D534559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Crédito Simple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436A" w14:textId="68159ECB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1E4A" w14:textId="13ABCF2D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TIIE</w:t>
            </w:r>
            <w:proofErr w:type="spellEnd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 xml:space="preserve"> 28 </w:t>
            </w:r>
            <w:proofErr w:type="spellStart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DIAS</w:t>
            </w:r>
            <w:proofErr w:type="spellEnd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 xml:space="preserve"> + 0.39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BC1F" w14:textId="41C64CE7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Saneamiento Financiero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D6CA" w14:textId="6F8108AA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Banobras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E205" w14:textId="4D8E73D2" w:rsidR="00A45D94" w:rsidRPr="00B5301B" w:rsidRDefault="00A45D94" w:rsidP="00A45D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307,877,871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9D2D" w14:textId="3969F215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FAFEF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AC81" w14:textId="3078EA71" w:rsidR="00A45D94" w:rsidRPr="000A5714" w:rsidRDefault="00A45D94" w:rsidP="00A45D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8C96" w14:textId="2119D078" w:rsidR="00A45D94" w:rsidRPr="00A45D94" w:rsidRDefault="00A45D94" w:rsidP="00A45D94">
            <w:pPr>
              <w:ind w:left="-135" w:firstLine="135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45D94">
              <w:rPr>
                <w:rFonts w:asciiTheme="minorHAnsi" w:hAnsiTheme="minorHAnsi" w:cstheme="minorHAnsi"/>
                <w:sz w:val="18"/>
                <w:szCs w:val="18"/>
              </w:rPr>
              <w:t>19,743,286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010E" w14:textId="05DE9F5A" w:rsidR="00A45D94" w:rsidRPr="00A45D94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45D94">
              <w:rPr>
                <w:rFonts w:asciiTheme="minorHAnsi" w:hAnsiTheme="minorHAnsi" w:cstheme="minorHAnsi"/>
                <w:sz w:val="18"/>
                <w:szCs w:val="18"/>
              </w:rPr>
              <w:t>6.41</w:t>
            </w:r>
          </w:p>
        </w:tc>
      </w:tr>
      <w:tr w:rsidR="00A45D94" w:rsidRPr="0091579B" w14:paraId="2C1F7916" w14:textId="77777777" w:rsidTr="007D1863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3F9B" w14:textId="0E9849A4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Crédito Simple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E551" w14:textId="50B916F9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1D42" w14:textId="0FF4563B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TIIE</w:t>
            </w:r>
            <w:proofErr w:type="spellEnd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 xml:space="preserve"> 28 </w:t>
            </w:r>
            <w:proofErr w:type="spellStart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DIAS</w:t>
            </w:r>
            <w:proofErr w:type="spellEnd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 xml:space="preserve"> + 0.34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35BC" w14:textId="3DB9699A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Saneamiento Financiero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2F15" w14:textId="0D1501DB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Banobras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24E6" w14:textId="3920EA92" w:rsidR="00A45D94" w:rsidRPr="00B5301B" w:rsidRDefault="00A45D94" w:rsidP="00A45D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1,923,829,965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7774" w14:textId="006D001E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FAFEF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6632" w14:textId="70AA2FAD" w:rsidR="00A45D94" w:rsidRPr="000A5714" w:rsidRDefault="00A45D94" w:rsidP="00A45D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69D3" w14:textId="421FA363" w:rsidR="00A45D94" w:rsidRPr="00A45D94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45D94">
              <w:rPr>
                <w:rFonts w:asciiTheme="minorHAnsi" w:hAnsiTheme="minorHAnsi" w:cstheme="minorHAnsi"/>
                <w:sz w:val="18"/>
                <w:szCs w:val="18"/>
              </w:rPr>
              <w:t>101,755,777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9F71" w14:textId="49F56BAE" w:rsidR="00A45D94" w:rsidRPr="00A45D94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45D94">
              <w:rPr>
                <w:rFonts w:asciiTheme="minorHAnsi" w:hAnsiTheme="minorHAnsi" w:cstheme="minorHAnsi"/>
                <w:sz w:val="18"/>
                <w:szCs w:val="18"/>
              </w:rPr>
              <w:t>5.29</w:t>
            </w:r>
          </w:p>
        </w:tc>
      </w:tr>
      <w:tr w:rsidR="00A45D94" w:rsidRPr="0091579B" w14:paraId="1907E998" w14:textId="77777777" w:rsidTr="007D1863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FBF6" w14:textId="034DD80C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Crédito Simple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E454" w14:textId="4F167CE3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7429" w14:textId="2460B9DE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TIIE</w:t>
            </w:r>
            <w:proofErr w:type="spellEnd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 xml:space="preserve"> 28 </w:t>
            </w:r>
            <w:proofErr w:type="spellStart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DIAS</w:t>
            </w:r>
            <w:proofErr w:type="spellEnd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 xml:space="preserve"> - 8.14+ 0.84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164C" w14:textId="45474E1F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Saneamiento Financiero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2D6F" w14:textId="5B8CDB2B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Banobras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F4A2" w14:textId="1A45B524" w:rsidR="00A45D94" w:rsidRPr="00B5301B" w:rsidRDefault="00A45D94" w:rsidP="00A45D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308,634,580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C79E" w14:textId="29AC1092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FAFEF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A6EE" w14:textId="49046C88" w:rsidR="00A45D94" w:rsidRPr="000A5714" w:rsidRDefault="00A45D94" w:rsidP="00A45D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CA95" w14:textId="74BB2EFC" w:rsidR="00A45D94" w:rsidRPr="00A45D94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5D94">
              <w:rPr>
                <w:rFonts w:asciiTheme="minorHAnsi" w:hAnsiTheme="minorHAnsi" w:cstheme="minorHAnsi"/>
                <w:sz w:val="18"/>
                <w:szCs w:val="18"/>
              </w:rPr>
              <w:t>19,944,566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92F6" w14:textId="6C4B2188" w:rsidR="00A45D94" w:rsidRPr="00A45D94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45D94">
              <w:rPr>
                <w:rFonts w:asciiTheme="minorHAnsi" w:hAnsiTheme="minorHAnsi" w:cstheme="minorHAnsi"/>
                <w:sz w:val="18"/>
                <w:szCs w:val="18"/>
              </w:rPr>
              <w:t>6.46</w:t>
            </w:r>
          </w:p>
        </w:tc>
      </w:tr>
      <w:tr w:rsidR="00A45D94" w:rsidRPr="0091579B" w14:paraId="0BE0B5C6" w14:textId="77777777" w:rsidTr="007D1863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3A5E" w14:textId="5C65F210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Crédito Simple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134D" w14:textId="392C69BD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1AB5" w14:textId="199BD1B3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TIIE</w:t>
            </w:r>
            <w:proofErr w:type="spellEnd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 xml:space="preserve"> 28 </w:t>
            </w:r>
            <w:proofErr w:type="spellStart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DIAS</w:t>
            </w:r>
            <w:proofErr w:type="spellEnd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 xml:space="preserve"> + 0.25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7242" w14:textId="6543817F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Saneamiento Financiero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4C61" w14:textId="531F930E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Santander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0F7D" w14:textId="619FBC98" w:rsidR="00A45D94" w:rsidRPr="00B5301B" w:rsidRDefault="00A45D94" w:rsidP="00A45D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1,497,680,412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F7C3" w14:textId="0AAD8FC7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FAFEF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ED60" w14:textId="3F717FAA" w:rsidR="00A45D94" w:rsidRPr="000A5714" w:rsidRDefault="00A45D94" w:rsidP="00A45D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472E" w14:textId="30094608" w:rsidR="00A45D94" w:rsidRPr="00A45D94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5D94">
              <w:rPr>
                <w:rFonts w:asciiTheme="minorHAnsi" w:hAnsiTheme="minorHAnsi" w:cstheme="minorHAnsi"/>
                <w:sz w:val="18"/>
                <w:szCs w:val="18"/>
              </w:rPr>
              <w:t>75,969,733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783D" w14:textId="51696BA2" w:rsidR="00A45D94" w:rsidRPr="00A45D94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45D94">
              <w:rPr>
                <w:rFonts w:asciiTheme="minorHAnsi" w:hAnsiTheme="minorHAnsi" w:cstheme="minorHAnsi"/>
                <w:sz w:val="18"/>
                <w:szCs w:val="18"/>
              </w:rPr>
              <w:t>5.07</w:t>
            </w:r>
          </w:p>
        </w:tc>
      </w:tr>
      <w:tr w:rsidR="00A45D94" w:rsidRPr="0091579B" w14:paraId="518B35AD" w14:textId="77777777" w:rsidTr="007D1863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18EA" w14:textId="4E044860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Crédito Simple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9464" w14:textId="27B13701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6978" w14:textId="649E364B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TIIE</w:t>
            </w:r>
            <w:proofErr w:type="spellEnd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 xml:space="preserve"> 28 </w:t>
            </w:r>
            <w:proofErr w:type="spellStart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DIAS</w:t>
            </w:r>
            <w:proofErr w:type="spellEnd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 xml:space="preserve"> + 0.28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C95A" w14:textId="1C5D8A00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Saneamiento Financiero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7AB5" w14:textId="42BA02E9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Santander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32B7" w14:textId="23FC08E4" w:rsidR="00A45D94" w:rsidRPr="00B5301B" w:rsidRDefault="00A45D94" w:rsidP="00A45D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1,497,680,412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82D3" w14:textId="5F76717A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FAFEF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CB85" w14:textId="5DEC3D8B" w:rsidR="00A45D94" w:rsidRPr="000A5714" w:rsidRDefault="00A45D94" w:rsidP="00A45D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7253" w14:textId="4DD9B061" w:rsidR="00A45D94" w:rsidRPr="00A45D94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5D94">
              <w:rPr>
                <w:rFonts w:asciiTheme="minorHAnsi" w:hAnsiTheme="minorHAnsi" w:cstheme="minorHAnsi"/>
                <w:sz w:val="18"/>
                <w:szCs w:val="18"/>
              </w:rPr>
              <w:t>75,942,610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BF29" w14:textId="5F86B935" w:rsidR="00A45D94" w:rsidRPr="00A45D94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45D94">
              <w:rPr>
                <w:rFonts w:asciiTheme="minorHAnsi" w:hAnsiTheme="minorHAnsi" w:cstheme="minorHAnsi"/>
                <w:sz w:val="18"/>
                <w:szCs w:val="18"/>
              </w:rPr>
              <w:t>5.07</w:t>
            </w:r>
          </w:p>
        </w:tc>
      </w:tr>
      <w:tr w:rsidR="00A45D94" w:rsidRPr="0091579B" w14:paraId="7A9360F7" w14:textId="77777777" w:rsidTr="007D1863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0703" w14:textId="15595F52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Crédito Simple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DDC7" w14:textId="3A14F0C7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CD0C" w14:textId="6C98AE98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TIIE</w:t>
            </w:r>
            <w:proofErr w:type="spellEnd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 xml:space="preserve"> 28 </w:t>
            </w:r>
            <w:proofErr w:type="spellStart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DIAS</w:t>
            </w:r>
            <w:proofErr w:type="spellEnd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 xml:space="preserve"> + 0.30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1036" w14:textId="5C32BA80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Saneamiento Financiero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D311" w14:textId="0CCE7A27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Santander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F8C9" w14:textId="461C5CD7" w:rsidR="00A45D94" w:rsidRPr="00B5301B" w:rsidRDefault="00A45D94" w:rsidP="00A45D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1,467,986,098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070C" w14:textId="6977FF1A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FAFEF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0A8A" w14:textId="3B82788A" w:rsidR="00A45D94" w:rsidRPr="000A5714" w:rsidRDefault="00A45D94" w:rsidP="00A45D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05EE" w14:textId="2BE07451" w:rsidR="00A45D94" w:rsidRPr="00A45D94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45D94">
              <w:rPr>
                <w:rFonts w:asciiTheme="minorHAnsi" w:hAnsiTheme="minorHAnsi" w:cstheme="minorHAnsi"/>
                <w:sz w:val="18"/>
                <w:szCs w:val="18"/>
              </w:rPr>
              <w:t>74,585,294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6555" w14:textId="53CE8102" w:rsidR="00A45D94" w:rsidRPr="00A45D94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45D94">
              <w:rPr>
                <w:rFonts w:asciiTheme="minorHAnsi" w:hAnsiTheme="minorHAnsi" w:cstheme="minorHAnsi"/>
                <w:sz w:val="18"/>
                <w:szCs w:val="18"/>
              </w:rPr>
              <w:t>5.08</w:t>
            </w:r>
          </w:p>
        </w:tc>
      </w:tr>
      <w:tr w:rsidR="00A45D94" w:rsidRPr="0091579B" w14:paraId="092C2F53" w14:textId="77777777" w:rsidTr="007D1863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E3F0" w14:textId="20AA9B77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Crédito Simple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1993" w14:textId="75DC578B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D666" w14:textId="18A3F48B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TIIE</w:t>
            </w:r>
            <w:proofErr w:type="spellEnd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 xml:space="preserve"> 28 </w:t>
            </w:r>
            <w:proofErr w:type="spellStart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DIAS</w:t>
            </w:r>
            <w:proofErr w:type="spellEnd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 xml:space="preserve"> + 0.45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E82A" w14:textId="698013E6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Saneamiento Financiero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5651" w14:textId="71885B75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Banobras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FD12" w14:textId="77777777" w:rsidR="00A45D94" w:rsidRDefault="00A45D94" w:rsidP="00A45D9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C94409">
              <w:rPr>
                <w:rFonts w:ascii="Arial" w:hAnsi="Arial" w:cs="Arial"/>
                <w:sz w:val="16"/>
                <w:szCs w:val="16"/>
              </w:rPr>
              <w:t xml:space="preserve">984,151,811 </w:t>
            </w:r>
          </w:p>
          <w:p w14:paraId="7C755111" w14:textId="2AEE48E8" w:rsidR="00A45D94" w:rsidRPr="00B5301B" w:rsidRDefault="00A45D94" w:rsidP="00A45D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EBBE" w14:textId="725C090F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FAFEF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A787" w14:textId="4FD47BE2" w:rsidR="00A45D94" w:rsidRPr="000A5714" w:rsidRDefault="00A45D94" w:rsidP="00A45D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8ECE" w14:textId="5D7B40AB" w:rsidR="00A45D94" w:rsidRPr="00A45D94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45D94">
              <w:rPr>
                <w:rFonts w:asciiTheme="minorHAnsi" w:hAnsiTheme="minorHAnsi" w:cstheme="minorHAnsi"/>
                <w:sz w:val="18"/>
                <w:szCs w:val="18"/>
              </w:rPr>
              <w:t>50,503,149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477C" w14:textId="0B0A8A81" w:rsidR="00A45D94" w:rsidRPr="00A45D94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45D94">
              <w:rPr>
                <w:rFonts w:asciiTheme="minorHAnsi" w:hAnsiTheme="minorHAnsi" w:cstheme="minorHAnsi"/>
                <w:sz w:val="18"/>
                <w:szCs w:val="18"/>
              </w:rPr>
              <w:t>5.13</w:t>
            </w:r>
          </w:p>
        </w:tc>
      </w:tr>
      <w:tr w:rsidR="00A45D94" w:rsidRPr="0091579B" w14:paraId="71714673" w14:textId="77777777" w:rsidTr="007D1863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E113" w14:textId="0ACE9BA9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Crédito Simple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64915" w14:textId="726F604B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606E" w14:textId="3D586D07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TIIE</w:t>
            </w:r>
            <w:proofErr w:type="spellEnd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 xml:space="preserve"> 28 </w:t>
            </w:r>
            <w:proofErr w:type="spellStart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DIAS</w:t>
            </w:r>
            <w:proofErr w:type="spellEnd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 xml:space="preserve"> + 0.35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1F79" w14:textId="5D134720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Saneamiento Financiero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31AE" w14:textId="479C9122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Banobras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8E069" w14:textId="136EC2E3" w:rsidR="00A45D94" w:rsidRPr="00B5301B" w:rsidRDefault="00A45D94" w:rsidP="00A45D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3,973,671,255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61442" w14:textId="036AC8DB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FAFEF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E1F8" w14:textId="32A81F2C" w:rsidR="00A45D94" w:rsidRPr="000A5714" w:rsidRDefault="00A45D94" w:rsidP="00A45D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0D78F" w14:textId="5282DFE6" w:rsidR="00A45D94" w:rsidRPr="00A45D94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5D94">
              <w:rPr>
                <w:rFonts w:asciiTheme="minorHAnsi" w:hAnsiTheme="minorHAnsi" w:cstheme="minorHAnsi"/>
                <w:sz w:val="18"/>
                <w:szCs w:val="18"/>
              </w:rPr>
              <w:t>202,591,600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7B85" w14:textId="51C2F652" w:rsidR="00A45D94" w:rsidRPr="00A45D94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5D94">
              <w:rPr>
                <w:rFonts w:asciiTheme="minorHAnsi" w:hAnsiTheme="minorHAnsi" w:cstheme="minorHAnsi"/>
                <w:sz w:val="18"/>
                <w:szCs w:val="18"/>
              </w:rPr>
              <w:t>5.10</w:t>
            </w:r>
          </w:p>
        </w:tc>
      </w:tr>
      <w:tr w:rsidR="00A45D94" w:rsidRPr="0091579B" w14:paraId="7FE828F7" w14:textId="77777777" w:rsidTr="007D1863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C97D" w14:textId="4852291F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Crédito Simple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95C2" w14:textId="6284E18C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E2AF" w14:textId="53CD9E7C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TIIE</w:t>
            </w:r>
            <w:proofErr w:type="spellEnd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 xml:space="preserve"> 28 </w:t>
            </w:r>
            <w:proofErr w:type="spellStart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DIAS</w:t>
            </w:r>
            <w:proofErr w:type="spellEnd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 xml:space="preserve"> + 0.39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17B0" w14:textId="01D36A63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Saneamiento Financiero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89B0" w14:textId="26A4F736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Banobras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FB1B" w14:textId="3C9FA676" w:rsidR="00A45D94" w:rsidRPr="00B5301B" w:rsidRDefault="00A45D94" w:rsidP="00A45D9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2,632,563,852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5104D" w14:textId="22F20D6B" w:rsidR="00A45D94" w:rsidRPr="00B5301B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FAFEF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F3D7A" w14:textId="3AF9848F" w:rsidR="00A45D94" w:rsidRPr="000A5714" w:rsidRDefault="00A45D94" w:rsidP="00A45D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6538C" w14:textId="4CE113E5" w:rsidR="00A45D94" w:rsidRPr="00A45D94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5D94">
              <w:rPr>
                <w:rFonts w:asciiTheme="minorHAnsi" w:hAnsiTheme="minorHAnsi" w:cstheme="minorHAnsi"/>
                <w:sz w:val="18"/>
                <w:szCs w:val="18"/>
              </w:rPr>
              <w:t>134,746,486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2714" w14:textId="3D12D8C7" w:rsidR="00A45D94" w:rsidRPr="00A45D94" w:rsidRDefault="00A45D94" w:rsidP="00A45D9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5D94">
              <w:rPr>
                <w:rFonts w:asciiTheme="minorHAnsi" w:hAnsiTheme="minorHAnsi" w:cstheme="minorHAnsi"/>
                <w:sz w:val="18"/>
                <w:szCs w:val="18"/>
              </w:rPr>
              <w:t>5.12</w:t>
            </w:r>
          </w:p>
        </w:tc>
      </w:tr>
      <w:tr w:rsidR="00C94409" w:rsidRPr="00FF57B4" w14:paraId="6359D06C" w14:textId="77777777" w:rsidTr="007D1863">
        <w:trPr>
          <w:trHeight w:val="309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03D5E" w14:textId="77777777" w:rsidR="00C94409" w:rsidRPr="00B5301B" w:rsidRDefault="00C94409" w:rsidP="00C9440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NOTA: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4486" w14:textId="77777777" w:rsidR="00C94409" w:rsidRPr="00B5301B" w:rsidRDefault="00C94409" w:rsidP="00C9440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48872" w14:textId="77777777" w:rsidR="00C94409" w:rsidRPr="00B5301B" w:rsidRDefault="00C94409" w:rsidP="00C9440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46FF" w14:textId="77777777" w:rsidR="00C94409" w:rsidRPr="00B5301B" w:rsidRDefault="00C94409" w:rsidP="00C9440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76659" w14:textId="77777777" w:rsidR="00C94409" w:rsidRPr="00B5301B" w:rsidRDefault="00C94409" w:rsidP="00C944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49A3" w14:textId="77777777" w:rsidR="00C94409" w:rsidRPr="00B5301B" w:rsidRDefault="00C94409" w:rsidP="00C9440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BBDF" w14:textId="77777777" w:rsidR="00C94409" w:rsidRPr="00B5301B" w:rsidRDefault="00C94409" w:rsidP="00C9440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22B1" w14:textId="77777777" w:rsidR="00C94409" w:rsidRPr="00B231E5" w:rsidRDefault="00C94409" w:rsidP="00C94409">
            <w:pPr>
              <w:jc w:val="right"/>
              <w:rPr>
                <w:sz w:val="16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C17C" w14:textId="77777777" w:rsidR="00C94409" w:rsidRPr="00FF57B4" w:rsidRDefault="00C94409" w:rsidP="00C94409">
            <w:pPr>
              <w:jc w:val="center"/>
              <w:rPr>
                <w:sz w:val="16"/>
                <w:szCs w:val="19"/>
                <w:highlight w:val="yellow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7C14" w14:textId="2F670CE4" w:rsidR="00C94409" w:rsidRPr="00C94409" w:rsidRDefault="00C94409" w:rsidP="00C94409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</w:tr>
      <w:tr w:rsidR="00C94409" w:rsidRPr="00FF57B4" w14:paraId="46AAB5FC" w14:textId="77777777" w:rsidTr="007D1863">
        <w:trPr>
          <w:trHeight w:val="128"/>
        </w:trPr>
        <w:tc>
          <w:tcPr>
            <w:tcW w:w="3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B22E" w14:textId="5840EEF8" w:rsidR="00C94409" w:rsidRPr="00B5301B" w:rsidRDefault="00C94409" w:rsidP="00C944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/</w:t>
            </w: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 xml:space="preserve"> Incluye el pago de principal e intereses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93440" w14:textId="77777777" w:rsidR="00C94409" w:rsidRPr="00B5301B" w:rsidRDefault="00C94409" w:rsidP="00C944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552B" w14:textId="77777777" w:rsidR="00C94409" w:rsidRPr="00B5301B" w:rsidRDefault="00C94409" w:rsidP="00C944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04E5" w14:textId="77777777" w:rsidR="00C94409" w:rsidRPr="00B5301B" w:rsidRDefault="00C94409" w:rsidP="00C944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C0D2" w14:textId="77777777" w:rsidR="00C94409" w:rsidRPr="00B231E5" w:rsidRDefault="00C94409" w:rsidP="00C94409">
            <w:pPr>
              <w:jc w:val="center"/>
              <w:rPr>
                <w:sz w:val="16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2D67" w14:textId="77777777" w:rsidR="00C94409" w:rsidRPr="00FF57B4" w:rsidRDefault="00C94409" w:rsidP="00C94409">
            <w:pPr>
              <w:rPr>
                <w:sz w:val="16"/>
                <w:szCs w:val="19"/>
                <w:highlight w:val="yellow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9E96" w14:textId="77777777" w:rsidR="00C94409" w:rsidRPr="00C94409" w:rsidRDefault="00C94409" w:rsidP="00C94409">
            <w:pPr>
              <w:rPr>
                <w:sz w:val="16"/>
                <w:szCs w:val="16"/>
                <w:highlight w:val="yellow"/>
              </w:rPr>
            </w:pPr>
          </w:p>
        </w:tc>
      </w:tr>
      <w:tr w:rsidR="0047295D" w:rsidRPr="007B5118" w14:paraId="7DDBB91E" w14:textId="77777777" w:rsidTr="007D1863">
        <w:trPr>
          <w:trHeight w:val="113"/>
        </w:trPr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4680E" w14:textId="77777777" w:rsidR="0047295D" w:rsidRPr="00B5301B" w:rsidRDefault="0047295D" w:rsidP="00692E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2/</w:t>
            </w: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 xml:space="preserve"> El porcentaje se determina respecto al importe pagado en relación con el importe total.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8A358" w14:textId="77777777" w:rsidR="0047295D" w:rsidRDefault="0047295D" w:rsidP="00692ED9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  <w:p w14:paraId="048E93FE" w14:textId="77777777" w:rsidR="00331760" w:rsidRDefault="00331760" w:rsidP="00692ED9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  <w:p w14:paraId="084721F6" w14:textId="77777777" w:rsidR="00D16838" w:rsidRDefault="00D16838" w:rsidP="00692ED9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  <w:p w14:paraId="0FE89CF5" w14:textId="6CD025CD" w:rsidR="00D16838" w:rsidRPr="00B231E5" w:rsidRDefault="00D16838" w:rsidP="00692ED9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A1B7F" w14:textId="77777777" w:rsidR="0047295D" w:rsidRPr="007B5118" w:rsidRDefault="0047295D" w:rsidP="00692ED9">
            <w:pPr>
              <w:rPr>
                <w:sz w:val="16"/>
                <w:szCs w:val="19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DD5B0" w14:textId="77777777" w:rsidR="0047295D" w:rsidRPr="007B5118" w:rsidRDefault="0047295D" w:rsidP="00692ED9">
            <w:pPr>
              <w:rPr>
                <w:sz w:val="16"/>
                <w:szCs w:val="19"/>
              </w:rPr>
            </w:pPr>
          </w:p>
        </w:tc>
      </w:tr>
    </w:tbl>
    <w:p w14:paraId="46C862E0" w14:textId="781AE890" w:rsidR="00094202" w:rsidRPr="00746E99" w:rsidRDefault="004F1D92" w:rsidP="00B231E5">
      <w:pPr>
        <w:pStyle w:val="Prrafodelista"/>
        <w:numPr>
          <w:ilvl w:val="0"/>
          <w:numId w:val="5"/>
        </w:numPr>
        <w:tabs>
          <w:tab w:val="left" w:pos="284"/>
        </w:tabs>
        <w:spacing w:before="190"/>
        <w:ind w:left="0" w:right="95"/>
        <w:rPr>
          <w:rFonts w:asciiTheme="minorHAnsi" w:hAnsiTheme="minorHAnsi" w:cstheme="minorHAnsi"/>
          <w:bCs/>
          <w:sz w:val="21"/>
        </w:rPr>
      </w:pPr>
      <w:r w:rsidRPr="00746E99">
        <w:rPr>
          <w:rFonts w:asciiTheme="minorHAnsi" w:hAnsiTheme="minorHAnsi" w:cstheme="minorHAnsi"/>
          <w:bCs/>
          <w:sz w:val="21"/>
        </w:rPr>
        <w:t xml:space="preserve">A continuación, se presenta la reducción del saldo de deuda pública bruta total </w:t>
      </w:r>
      <w:r w:rsidR="003147A5" w:rsidRPr="00746E99">
        <w:rPr>
          <w:rFonts w:asciiTheme="minorHAnsi" w:hAnsiTheme="minorHAnsi" w:cstheme="minorHAnsi"/>
          <w:bCs/>
          <w:sz w:val="21"/>
        </w:rPr>
        <w:t xml:space="preserve">obtenido </w:t>
      </w:r>
      <w:r w:rsidRPr="00746E99">
        <w:rPr>
          <w:rFonts w:asciiTheme="minorHAnsi" w:hAnsiTheme="minorHAnsi" w:cstheme="minorHAnsi"/>
          <w:bCs/>
          <w:sz w:val="21"/>
        </w:rPr>
        <w:t xml:space="preserve">de la </w:t>
      </w:r>
      <w:r w:rsidR="003147A5" w:rsidRPr="00746E99">
        <w:rPr>
          <w:rFonts w:asciiTheme="minorHAnsi" w:hAnsiTheme="minorHAnsi" w:cstheme="minorHAnsi"/>
          <w:bCs/>
          <w:sz w:val="21"/>
        </w:rPr>
        <w:t xml:space="preserve">aplicación de la </w:t>
      </w:r>
      <w:r w:rsidRPr="00746E99">
        <w:rPr>
          <w:rFonts w:asciiTheme="minorHAnsi" w:hAnsiTheme="minorHAnsi" w:cstheme="minorHAnsi"/>
          <w:bCs/>
          <w:sz w:val="21"/>
        </w:rPr>
        <w:t xml:space="preserve">amortización del periodo, conforme lo establecido en el artículo 47 </w:t>
      </w:r>
      <w:r w:rsidR="003F2FD3" w:rsidRPr="00746E99">
        <w:rPr>
          <w:rFonts w:asciiTheme="minorHAnsi" w:hAnsiTheme="minorHAnsi" w:cstheme="minorHAnsi"/>
          <w:bCs/>
          <w:sz w:val="21"/>
        </w:rPr>
        <w:t>fra</w:t>
      </w:r>
      <w:r w:rsidRPr="00746E99">
        <w:rPr>
          <w:rFonts w:asciiTheme="minorHAnsi" w:hAnsiTheme="minorHAnsi" w:cstheme="minorHAnsi"/>
          <w:bCs/>
          <w:sz w:val="21"/>
        </w:rPr>
        <w:t>cción II de la Ley de Coordinación Fiscal.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1"/>
        <w:gridCol w:w="1183"/>
        <w:gridCol w:w="672"/>
        <w:gridCol w:w="2435"/>
      </w:tblGrid>
      <w:tr w:rsidR="00D16838" w:rsidRPr="00FF57B4" w14:paraId="32F97470" w14:textId="77777777" w:rsidTr="00A04437">
        <w:trPr>
          <w:trHeight w:val="300"/>
          <w:tblHeader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6243" w14:textId="77777777" w:rsidR="00D16838" w:rsidRPr="00FF57B4" w:rsidRDefault="00D16838" w:rsidP="00FF57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bookmarkStart w:id="0" w:name="_Hlk140223503"/>
            <w:r w:rsidRPr="00FF57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REDUCCIÓN DEL SALDO DE DEUDA PÚBLICA BRUTA</w:t>
            </w:r>
          </w:p>
        </w:tc>
      </w:tr>
      <w:tr w:rsidR="00D16838" w:rsidRPr="00FF57B4" w14:paraId="1870CF35" w14:textId="77777777" w:rsidTr="00A04437">
        <w:trPr>
          <w:trHeight w:val="300"/>
          <w:tblHeader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CD32" w14:textId="488F2ECB" w:rsidR="00D16838" w:rsidRPr="00FF57B4" w:rsidRDefault="00D16838" w:rsidP="00D1683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DEL PERIODO </w:t>
            </w:r>
            <w:r w:rsidR="00527817" w:rsidRPr="00FF57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1º ENERO AL</w:t>
            </w:r>
            <w:r w:rsidRPr="00FF57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  </w:t>
            </w:r>
            <w:r w:rsidR="00000C3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30 DE JUNIO </w:t>
            </w:r>
            <w:r w:rsidR="001D139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DE 2025</w:t>
            </w:r>
          </w:p>
        </w:tc>
      </w:tr>
      <w:tr w:rsidR="00D16838" w:rsidRPr="00FF57B4" w14:paraId="6EDB7648" w14:textId="77777777" w:rsidTr="00A04437">
        <w:trPr>
          <w:trHeight w:val="300"/>
          <w:tblHeader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9E824" w14:textId="5BBB6384" w:rsidR="00D16838" w:rsidRPr="00FF57B4" w:rsidRDefault="00D16838" w:rsidP="00B53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(pesos)</w:t>
            </w:r>
          </w:p>
        </w:tc>
      </w:tr>
      <w:tr w:rsidR="00D16838" w:rsidRPr="00FF57B4" w14:paraId="5D61E940" w14:textId="77777777" w:rsidTr="00A04437">
        <w:trPr>
          <w:trHeight w:val="131"/>
          <w:tblHeader/>
        </w:trPr>
        <w:tc>
          <w:tcPr>
            <w:tcW w:w="3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45593C0" w14:textId="77777777" w:rsidR="00D16838" w:rsidRPr="00FF57B4" w:rsidRDefault="00D16838" w:rsidP="00FF57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1226A9" w14:textId="77777777" w:rsidR="00D16838" w:rsidRPr="00FF57B4" w:rsidRDefault="00D16838" w:rsidP="00FF57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Importe</w:t>
            </w:r>
          </w:p>
        </w:tc>
      </w:tr>
      <w:tr w:rsidR="00D16838" w:rsidRPr="00FF57B4" w14:paraId="0046D31D" w14:textId="77777777" w:rsidTr="00D16838">
        <w:trPr>
          <w:trHeight w:val="300"/>
        </w:trPr>
        <w:tc>
          <w:tcPr>
            <w:tcW w:w="3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3E1D83" w14:textId="197621EF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Deuda Pública Bruta Total al 31 de diciembre del Año 202</w:t>
            </w:r>
            <w:r w:rsidR="001D1392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FED53A" w14:textId="54C31E9A" w:rsidR="00D16838" w:rsidRPr="00FF57B4" w:rsidRDefault="001D1392" w:rsidP="00B231E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1D1392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14,915,769</w:t>
            </w:r>
            <w:r w:rsidR="007822B0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,012</w:t>
            </w:r>
          </w:p>
        </w:tc>
      </w:tr>
      <w:tr w:rsidR="00D16838" w:rsidRPr="00FF57B4" w14:paraId="4E3860B0" w14:textId="77777777" w:rsidTr="001D1392">
        <w:trPr>
          <w:trHeight w:val="300"/>
        </w:trPr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DA620" w14:textId="77777777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(+) Disposiciones realizadas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AE201" w14:textId="77777777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3A6C" w14:textId="77777777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16F4" w14:textId="77777777" w:rsidR="00D16838" w:rsidRPr="00FF57B4" w:rsidRDefault="00D16838" w:rsidP="00B231E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                         -   </w:t>
            </w:r>
          </w:p>
        </w:tc>
      </w:tr>
      <w:tr w:rsidR="00D16838" w:rsidRPr="00FF57B4" w14:paraId="51F399BD" w14:textId="77777777" w:rsidTr="001D1392">
        <w:trPr>
          <w:trHeight w:val="300"/>
        </w:trPr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215CE" w14:textId="77777777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(-) Amortización de capital y/o principal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5FD1" w14:textId="77777777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C8E9" w14:textId="3EE93975" w:rsidR="00D16838" w:rsidRPr="00FF57B4" w:rsidRDefault="001D1392" w:rsidP="00B231E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1D1392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55,61</w:t>
            </w:r>
            <w:r w:rsidR="007822B0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5,611</w:t>
            </w:r>
          </w:p>
        </w:tc>
      </w:tr>
      <w:tr w:rsidR="00D16838" w:rsidRPr="00FF57B4" w14:paraId="0D36DE63" w14:textId="77777777" w:rsidTr="00D16838">
        <w:trPr>
          <w:trHeight w:val="446"/>
        </w:trPr>
        <w:tc>
          <w:tcPr>
            <w:tcW w:w="3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DE5AC64" w14:textId="77777777" w:rsidR="00D16838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Deuda Pública Bruta Total descontando la amortización del periodo                  </w:t>
            </w:r>
          </w:p>
          <w:p w14:paraId="095DD4AF" w14:textId="16F41C12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(enero-marzo) 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B4FC10" w14:textId="586CF51C" w:rsidR="00D16838" w:rsidRPr="00FF57B4" w:rsidRDefault="00D16838" w:rsidP="00B231E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  </w:t>
            </w:r>
            <w:r w:rsidR="001D1392" w:rsidRPr="001D1392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14,860,153</w:t>
            </w:r>
            <w:r w:rsidR="007822B0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,401</w:t>
            </w:r>
          </w:p>
        </w:tc>
      </w:tr>
      <w:tr w:rsidR="00A04437" w:rsidRPr="00FF57B4" w14:paraId="7572508E" w14:textId="77777777" w:rsidTr="00A04437">
        <w:trPr>
          <w:trHeight w:val="446"/>
        </w:trPr>
        <w:tc>
          <w:tcPr>
            <w:tcW w:w="3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85327B" w14:textId="602043EC" w:rsidR="00A04437" w:rsidRPr="00FF57B4" w:rsidRDefault="00A04437" w:rsidP="00A04437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(+) Disposiciones realizadas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8508" w14:textId="0BAD1110" w:rsidR="00A04437" w:rsidRPr="00FF57B4" w:rsidRDefault="00000C3B" w:rsidP="00A0443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-</w:t>
            </w:r>
            <w:r w:rsidR="00A04437"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</w:tr>
      <w:tr w:rsidR="00A04437" w:rsidRPr="00FF57B4" w14:paraId="0C31A3C7" w14:textId="77777777" w:rsidTr="00A04437">
        <w:trPr>
          <w:trHeight w:val="446"/>
        </w:trPr>
        <w:tc>
          <w:tcPr>
            <w:tcW w:w="3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A1E462" w14:textId="7087766D" w:rsidR="00A04437" w:rsidRPr="00FF57B4" w:rsidRDefault="00A04437" w:rsidP="00A04437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lastRenderedPageBreak/>
              <w:t xml:space="preserve">   (-) Amortización de capital y/o principal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37378" w14:textId="1D8ED5CE" w:rsidR="00A04437" w:rsidRPr="00FF57B4" w:rsidRDefault="00000C3B" w:rsidP="00A0443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000C3B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55,275,263</w:t>
            </w:r>
          </w:p>
        </w:tc>
      </w:tr>
      <w:tr w:rsidR="00A04437" w:rsidRPr="00FF57B4" w14:paraId="4FC2E899" w14:textId="77777777" w:rsidTr="00D16838">
        <w:trPr>
          <w:trHeight w:val="446"/>
        </w:trPr>
        <w:tc>
          <w:tcPr>
            <w:tcW w:w="3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2D9F1D3D" w14:textId="77777777" w:rsidR="00000C3B" w:rsidRDefault="00000C3B" w:rsidP="00000C3B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Deuda Pública Bruta Total descontando la amortización del periodo                  </w:t>
            </w:r>
          </w:p>
          <w:p w14:paraId="3C0FB5A4" w14:textId="728531B2" w:rsidR="00A04437" w:rsidRPr="00FF57B4" w:rsidRDefault="00000C3B" w:rsidP="00000C3B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(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abri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-junio</w:t>
            </w: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)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B8207B" w14:textId="3139EB89" w:rsidR="00A04437" w:rsidRPr="00FF57B4" w:rsidRDefault="00000C3B" w:rsidP="00A0443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000C3B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14,804,878,137</w:t>
            </w:r>
          </w:p>
        </w:tc>
      </w:tr>
    </w:tbl>
    <w:p w14:paraId="2BF11F30" w14:textId="77777777" w:rsidR="00000C3B" w:rsidRDefault="00000C3B" w:rsidP="00000C3B">
      <w:pPr>
        <w:pStyle w:val="Prrafodelista"/>
        <w:tabs>
          <w:tab w:val="left" w:pos="284"/>
        </w:tabs>
        <w:spacing w:before="0"/>
        <w:ind w:left="0" w:right="95" w:firstLine="0"/>
        <w:rPr>
          <w:rFonts w:asciiTheme="minorHAnsi" w:hAnsiTheme="minorHAnsi" w:cstheme="minorHAnsi"/>
          <w:bCs/>
          <w:sz w:val="21"/>
        </w:rPr>
      </w:pPr>
    </w:p>
    <w:p w14:paraId="13E934B7" w14:textId="2E6924D2" w:rsidR="003C2755" w:rsidRPr="00000C3B" w:rsidRDefault="003C2755" w:rsidP="00000C3B">
      <w:pPr>
        <w:pStyle w:val="Prrafodelista"/>
        <w:numPr>
          <w:ilvl w:val="0"/>
          <w:numId w:val="5"/>
        </w:numPr>
        <w:tabs>
          <w:tab w:val="left" w:pos="284"/>
        </w:tabs>
        <w:spacing w:before="0"/>
        <w:ind w:left="0" w:right="95"/>
        <w:rPr>
          <w:rFonts w:asciiTheme="minorHAnsi" w:hAnsiTheme="minorHAnsi" w:cstheme="minorHAnsi"/>
          <w:bCs/>
          <w:sz w:val="21"/>
        </w:rPr>
      </w:pPr>
      <w:r w:rsidRPr="00050700">
        <w:rPr>
          <w:rFonts w:asciiTheme="minorHAnsi" w:hAnsiTheme="minorHAnsi" w:cstheme="minorHAnsi"/>
          <w:bCs/>
          <w:sz w:val="21"/>
        </w:rPr>
        <w:t>Se presenta comparativo de la relación deuda pública bruta total</w:t>
      </w:r>
      <w:r w:rsidR="000F0898" w:rsidRPr="00050700">
        <w:rPr>
          <w:rFonts w:asciiTheme="minorHAnsi" w:hAnsiTheme="minorHAnsi" w:cstheme="minorHAnsi"/>
          <w:bCs/>
          <w:sz w:val="21"/>
        </w:rPr>
        <w:t xml:space="preserve"> en relación al producto interno bruto del estado</w:t>
      </w:r>
      <w:r w:rsidR="00F818A3" w:rsidRPr="00050700">
        <w:rPr>
          <w:rFonts w:asciiTheme="minorHAnsi" w:hAnsiTheme="minorHAnsi" w:cstheme="minorHAnsi"/>
          <w:bCs/>
          <w:sz w:val="21"/>
        </w:rPr>
        <w:t xml:space="preserve"> </w:t>
      </w:r>
      <w:r w:rsidR="000F0898" w:rsidRPr="00050700">
        <w:rPr>
          <w:rFonts w:asciiTheme="minorHAnsi" w:hAnsiTheme="minorHAnsi" w:cstheme="minorHAnsi"/>
          <w:bCs/>
          <w:sz w:val="21"/>
        </w:rPr>
        <w:t>entre el 31 de diciembre del ejercicio fiscal anterior y la fecha de la amortización</w:t>
      </w:r>
      <w:r w:rsidR="00F818A3" w:rsidRPr="00050700">
        <w:rPr>
          <w:rFonts w:asciiTheme="minorHAnsi" w:hAnsiTheme="minorHAnsi" w:cstheme="minorHAnsi"/>
          <w:bCs/>
          <w:sz w:val="21"/>
        </w:rPr>
        <w:t xml:space="preserve"> a</w:t>
      </w:r>
      <w:r w:rsidR="00000C3B">
        <w:rPr>
          <w:rFonts w:asciiTheme="minorHAnsi" w:hAnsiTheme="minorHAnsi" w:cstheme="minorHAnsi"/>
          <w:bCs/>
          <w:sz w:val="21"/>
        </w:rPr>
        <w:t xml:space="preserve"> junio</w:t>
      </w:r>
      <w:r w:rsidR="00723A1A">
        <w:rPr>
          <w:rFonts w:asciiTheme="minorHAnsi" w:hAnsiTheme="minorHAnsi" w:cstheme="minorHAnsi"/>
          <w:bCs/>
          <w:sz w:val="21"/>
        </w:rPr>
        <w:t xml:space="preserve"> de 202</w:t>
      </w:r>
      <w:r w:rsidR="009D6DBB">
        <w:rPr>
          <w:rFonts w:asciiTheme="minorHAnsi" w:hAnsiTheme="minorHAnsi" w:cstheme="minorHAnsi"/>
          <w:bCs/>
          <w:sz w:val="21"/>
        </w:rPr>
        <w:t>5</w:t>
      </w:r>
      <w:r w:rsidR="00F818A3" w:rsidRPr="00050700">
        <w:rPr>
          <w:rFonts w:asciiTheme="minorHAnsi" w:hAnsiTheme="minorHAnsi" w:cstheme="minorHAnsi"/>
          <w:bCs/>
          <w:sz w:val="21"/>
        </w:rPr>
        <w:t xml:space="preserve">. </w:t>
      </w:r>
      <w:r w:rsidRPr="00050700">
        <w:rPr>
          <w:rFonts w:asciiTheme="minorHAnsi" w:hAnsiTheme="minorHAnsi" w:cstheme="minorHAnsi"/>
          <w:bCs/>
          <w:sz w:val="21"/>
        </w:rPr>
        <w:t>Este es un indicador que relaciona el potencial del Estado a través del Producto Interno Bruto Estatal (PIBE) con el grado de e</w:t>
      </w:r>
      <w:r w:rsidRPr="00527817">
        <w:rPr>
          <w:rFonts w:asciiTheme="minorHAnsi" w:hAnsiTheme="minorHAnsi" w:cstheme="minorHAnsi"/>
          <w:bCs/>
          <w:sz w:val="21"/>
        </w:rPr>
        <w:t xml:space="preserve">ndeudamiento. El saldo de la deuda pública bruta total del Estado al cierre de </w:t>
      </w:r>
      <w:r w:rsidR="00566014">
        <w:rPr>
          <w:rFonts w:asciiTheme="minorHAnsi" w:hAnsiTheme="minorHAnsi" w:cstheme="minorHAnsi"/>
          <w:bCs/>
          <w:sz w:val="21"/>
        </w:rPr>
        <w:t>juni</w:t>
      </w:r>
      <w:r w:rsidR="009D6DBB" w:rsidRPr="00527817">
        <w:rPr>
          <w:rFonts w:asciiTheme="minorHAnsi" w:hAnsiTheme="minorHAnsi" w:cstheme="minorHAnsi"/>
          <w:bCs/>
          <w:sz w:val="21"/>
        </w:rPr>
        <w:t>o de 2025</w:t>
      </w:r>
      <w:r w:rsidRPr="00527817">
        <w:rPr>
          <w:rFonts w:asciiTheme="minorHAnsi" w:hAnsiTheme="minorHAnsi" w:cstheme="minorHAnsi"/>
          <w:bCs/>
          <w:sz w:val="21"/>
        </w:rPr>
        <w:t xml:space="preserve">, representa el </w:t>
      </w:r>
      <w:r w:rsidR="00527817" w:rsidRPr="00527817">
        <w:rPr>
          <w:rFonts w:asciiTheme="minorHAnsi" w:hAnsiTheme="minorHAnsi" w:cstheme="minorHAnsi"/>
          <w:bCs/>
          <w:sz w:val="21"/>
        </w:rPr>
        <w:t>2.</w:t>
      </w:r>
      <w:r w:rsidR="00000C3B">
        <w:rPr>
          <w:rFonts w:asciiTheme="minorHAnsi" w:hAnsiTheme="minorHAnsi" w:cstheme="minorHAnsi"/>
          <w:bCs/>
          <w:sz w:val="21"/>
        </w:rPr>
        <w:t>55</w:t>
      </w:r>
      <w:r w:rsidRPr="00000C3B">
        <w:rPr>
          <w:rFonts w:asciiTheme="minorHAnsi" w:hAnsiTheme="minorHAnsi" w:cstheme="minorHAnsi"/>
          <w:bCs/>
          <w:sz w:val="21"/>
        </w:rPr>
        <w:t>% del PIBE.</w:t>
      </w:r>
    </w:p>
    <w:p w14:paraId="36922916" w14:textId="3954060D" w:rsidR="004B2FA5" w:rsidRPr="00050700" w:rsidRDefault="004B2FA5" w:rsidP="007B5118">
      <w:pPr>
        <w:pStyle w:val="Textoindependiente"/>
        <w:ind w:right="95"/>
        <w:jc w:val="center"/>
        <w:rPr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1"/>
        <w:gridCol w:w="3000"/>
        <w:gridCol w:w="3000"/>
      </w:tblGrid>
      <w:tr w:rsidR="00B10DFF" w:rsidRPr="00AB1BEC" w14:paraId="3B8BCBC6" w14:textId="77777777" w:rsidTr="00B5301B">
        <w:trPr>
          <w:trHeight w:val="51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362A2" w14:textId="21FC9BE4" w:rsidR="00B10DFF" w:rsidRPr="00AB1BEC" w:rsidRDefault="00B10DFF" w:rsidP="002744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COMPARATIVO DE LA RELACIÓN DEUDA </w:t>
            </w:r>
            <w:r w:rsidR="00B5301B" w:rsidRPr="00AB1B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PÚBLICA BRUTA</w:t>
            </w:r>
            <w:r w:rsidRPr="00AB1B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 TOTAL RESPECTO AL PRODUCTO INTERNO BRUTO DEL </w:t>
            </w:r>
            <w:r w:rsidR="00B5301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E</w:t>
            </w:r>
            <w:r w:rsidRPr="00AB1B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STADO </w:t>
            </w:r>
          </w:p>
        </w:tc>
      </w:tr>
      <w:tr w:rsidR="00B10DFF" w:rsidRPr="00AB1BEC" w14:paraId="3526FDCA" w14:textId="77777777" w:rsidTr="00B5301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54C8F" w14:textId="3882F19D" w:rsidR="00B10DFF" w:rsidRPr="00AB1BEC" w:rsidRDefault="00B10DFF" w:rsidP="00B53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(pesos)</w:t>
            </w:r>
          </w:p>
        </w:tc>
      </w:tr>
      <w:tr w:rsidR="00B10DFF" w:rsidRPr="00AB1BEC" w14:paraId="7B971A0E" w14:textId="77777777" w:rsidTr="009129AF">
        <w:trPr>
          <w:trHeight w:val="309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3E30154" w14:textId="77777777" w:rsidR="00B10DFF" w:rsidRPr="00AB1BEC" w:rsidRDefault="00B10DFF" w:rsidP="002744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6D047" w14:textId="53D9FDDA" w:rsidR="00B10DFF" w:rsidRPr="00527817" w:rsidRDefault="007822B0" w:rsidP="002744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F8E73E" wp14:editId="5434E182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141605</wp:posOffset>
                      </wp:positionV>
                      <wp:extent cx="485775" cy="304800"/>
                      <wp:effectExtent l="0" t="0" r="0" b="0"/>
                      <wp:wrapNone/>
                      <wp:docPr id="2" name="CuadroTexto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C02543-F812-C7D8-AAF8-D751C03EEF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89F2BB" w14:textId="77777777" w:rsidR="007822B0" w:rsidRPr="007822B0" w:rsidRDefault="007822B0" w:rsidP="007822B0">
                                  <w:pP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 w:rsidRPr="007822B0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1/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F8E7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Texto 1" o:spid="_x0000_s1026" type="#_x0000_t202" style="position:absolute;left:0;text-align:left;margin-left:129.75pt;margin-top:11.15pt;width:3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" filled="f" stroked="f">
                      <v:textbox>
                        <w:txbxContent>
                          <w:p w14:paraId="0089F2BB" w14:textId="77777777" w:rsidR="007822B0" w:rsidRPr="007822B0" w:rsidRDefault="007822B0" w:rsidP="007822B0">
                            <w:p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7822B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>1/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7817" w:rsidRPr="0052781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Al 31</w:t>
            </w:r>
            <w:r w:rsidR="00B10DFF" w:rsidRPr="0052781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 de </w:t>
            </w:r>
            <w:r w:rsidR="00527817" w:rsidRPr="0052781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diciembre 2024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108B0" w14:textId="126552FE" w:rsidR="00B10DFF" w:rsidRPr="00527817" w:rsidRDefault="00B5301B" w:rsidP="006C023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BF80B9" wp14:editId="12C14A83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132715</wp:posOffset>
                      </wp:positionV>
                      <wp:extent cx="485775" cy="304800"/>
                      <wp:effectExtent l="0" t="0" r="0" b="0"/>
                      <wp:wrapNone/>
                      <wp:docPr id="1098101226" name="Cuadro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D55E45" w14:textId="097B539B" w:rsidR="007822B0" w:rsidRPr="007822B0" w:rsidRDefault="007822B0" w:rsidP="007822B0">
                                  <w:pP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 w:rsidRPr="007822B0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2/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F80B9" id="_x0000_s1027" type="#_x0000_t202" style="position:absolute;left:0;text-align:left;margin-left:129pt;margin-top:10.45pt;width:38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" filled="f" stroked="f">
                      <v:textbox>
                        <w:txbxContent>
                          <w:p w14:paraId="4ED55E45" w14:textId="097B539B" w:rsidR="007822B0" w:rsidRPr="007822B0" w:rsidRDefault="007822B0" w:rsidP="007822B0">
                            <w:p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7822B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>2/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DFF" w:rsidRPr="0052781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Al 3</w:t>
            </w:r>
            <w:r w:rsidR="00000C3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0 de junio</w:t>
            </w:r>
            <w:r w:rsidR="00B10DFF" w:rsidRPr="0052781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 de 202</w:t>
            </w:r>
            <w:r w:rsidR="00527817" w:rsidRPr="0052781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5</w:t>
            </w:r>
          </w:p>
        </w:tc>
      </w:tr>
      <w:tr w:rsidR="00527817" w:rsidRPr="00AB1BEC" w14:paraId="5D4095EA" w14:textId="77777777" w:rsidTr="007822B0">
        <w:trPr>
          <w:trHeight w:val="510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F8E48" w14:textId="3697AA91" w:rsidR="00527817" w:rsidRPr="00AB1BEC" w:rsidRDefault="00527817" w:rsidP="0052781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Producto Interno Bruto Estatal </w:t>
            </w:r>
            <w:r w:rsidRPr="00AB1B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6275" w14:textId="07654A24" w:rsidR="00527817" w:rsidRPr="00527817" w:rsidRDefault="00527817" w:rsidP="007822B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527817">
              <w:rPr>
                <w:rFonts w:asciiTheme="minorHAnsi" w:hAnsiTheme="minorHAnsi" w:cstheme="minorHAnsi"/>
                <w:sz w:val="18"/>
                <w:szCs w:val="18"/>
              </w:rPr>
              <w:t>416,279,901</w:t>
            </w:r>
            <w:r w:rsidR="007822B0">
              <w:rPr>
                <w:rFonts w:asciiTheme="minorHAnsi" w:hAnsiTheme="minorHAnsi" w:cstheme="minorHAnsi"/>
                <w:sz w:val="18"/>
                <w:szCs w:val="18"/>
              </w:rPr>
              <w:t>,000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F78D" w14:textId="493A9330" w:rsidR="00527817" w:rsidRPr="00527817" w:rsidRDefault="007822B0" w:rsidP="00527817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579,906,</w:t>
            </w:r>
            <w:r>
              <w:rPr>
                <w:noProof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753,000</w:t>
            </w:r>
          </w:p>
        </w:tc>
      </w:tr>
      <w:tr w:rsidR="00527817" w:rsidRPr="00AB1BEC" w14:paraId="79E07875" w14:textId="77777777" w:rsidTr="007822B0">
        <w:trPr>
          <w:trHeight w:val="397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42CF8" w14:textId="77777777" w:rsidR="00527817" w:rsidRPr="00AB1BEC" w:rsidRDefault="00527817" w:rsidP="00527817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Saldo de la deuda pública  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DC58" w14:textId="473B5DB6" w:rsidR="00527817" w:rsidRPr="00527817" w:rsidRDefault="00527817" w:rsidP="00527817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527817">
              <w:rPr>
                <w:rFonts w:asciiTheme="minorHAnsi" w:hAnsiTheme="minorHAnsi" w:cstheme="minorHAnsi"/>
                <w:sz w:val="18"/>
                <w:szCs w:val="18"/>
              </w:rPr>
              <w:t>14,915,769</w:t>
            </w:r>
            <w:r w:rsidR="007822B0">
              <w:rPr>
                <w:rFonts w:asciiTheme="minorHAnsi" w:hAnsiTheme="minorHAnsi" w:cstheme="minorHAnsi"/>
                <w:sz w:val="18"/>
                <w:szCs w:val="18"/>
              </w:rPr>
              <w:t>,012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E2EC" w14:textId="7C913621" w:rsidR="00527817" w:rsidRPr="00527817" w:rsidRDefault="00000C3B" w:rsidP="00527817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000C3B">
              <w:rPr>
                <w:rFonts w:asciiTheme="minorHAnsi" w:hAnsiTheme="minorHAnsi" w:cstheme="minorHAnsi"/>
                <w:sz w:val="18"/>
                <w:szCs w:val="18"/>
              </w:rPr>
              <w:t>14,804,878,137</w:t>
            </w:r>
          </w:p>
        </w:tc>
      </w:tr>
      <w:tr w:rsidR="00527817" w:rsidRPr="00AB1BEC" w14:paraId="0A1CB7AB" w14:textId="77777777" w:rsidTr="007822B0">
        <w:trPr>
          <w:trHeight w:val="397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231B" w14:textId="77777777" w:rsidR="00527817" w:rsidRPr="00AB1BEC" w:rsidRDefault="00527817" w:rsidP="00527817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Porcentaje</w:t>
            </w:r>
          </w:p>
        </w:tc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8D5C" w14:textId="5D22E0A0" w:rsidR="00527817" w:rsidRPr="00527817" w:rsidRDefault="00527817" w:rsidP="00527817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527817">
              <w:rPr>
                <w:rFonts w:asciiTheme="minorHAnsi" w:hAnsiTheme="minorHAnsi" w:cstheme="minorHAnsi"/>
                <w:sz w:val="18"/>
                <w:szCs w:val="18"/>
              </w:rPr>
              <w:t>3.58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F85C" w14:textId="6594CE7F" w:rsidR="00527817" w:rsidRPr="00527817" w:rsidRDefault="00527817" w:rsidP="00527817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527817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7822B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000C3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B10DFF" w:rsidRPr="00AB1BEC" w14:paraId="556D30BA" w14:textId="77777777" w:rsidTr="0027448A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D0E80" w14:textId="6BB43C7D" w:rsidR="00B10DFF" w:rsidRPr="007822B0" w:rsidRDefault="00B10DFF" w:rsidP="0027448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val="es-MX" w:eastAsia="es-MX"/>
              </w:rPr>
            </w:pPr>
            <w:r w:rsidRPr="007822B0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MX" w:eastAsia="es-MX"/>
              </w:rPr>
              <w:t>1/</w:t>
            </w:r>
            <w:r w:rsidR="007822B0" w:rsidRPr="007822B0">
              <w:rPr>
                <w:rFonts w:asciiTheme="minorHAnsi" w:eastAsia="Times New Roman" w:hAnsiTheme="minorHAnsi" w:cstheme="minorHAnsi"/>
                <w:sz w:val="14"/>
                <w:szCs w:val="14"/>
                <w:lang w:val="es-MX" w:eastAsia="es-MX"/>
              </w:rPr>
              <w:t xml:space="preserve"> Fuente: INEGI, Banco de Información Económica, Sistema de Cuentas Nacionales de México; valores a precios corrientes, PIBE 2022 Cifras Revisadas.</w:t>
            </w:r>
          </w:p>
          <w:p w14:paraId="0ABED139" w14:textId="1C1F93C1" w:rsidR="007822B0" w:rsidRPr="00AB1BEC" w:rsidRDefault="007822B0" w:rsidP="0027448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7822B0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MX" w:eastAsia="es-MX"/>
              </w:rPr>
              <w:t>2/</w:t>
            </w:r>
            <w:r w:rsidRPr="007822B0">
              <w:rPr>
                <w:rFonts w:asciiTheme="minorHAnsi" w:eastAsia="Times New Roman" w:hAnsiTheme="minorHAnsi" w:cstheme="minorHAnsi"/>
                <w:sz w:val="14"/>
                <w:szCs w:val="14"/>
                <w:lang w:val="es-MX" w:eastAsia="es-MX"/>
              </w:rPr>
              <w:t xml:space="preserve"> Fuente: INEGI, Banco de Información Económica, Sistema de Cuentas Nacionales de México; valores a precios corrientes, PIBE 2023 Cifras Preliminares.</w:t>
            </w:r>
          </w:p>
        </w:tc>
      </w:tr>
    </w:tbl>
    <w:p w14:paraId="609B72F7" w14:textId="67894A12" w:rsidR="00C95FB4" w:rsidRDefault="00C95FB4" w:rsidP="007B5118">
      <w:pPr>
        <w:pStyle w:val="Textoindependiente"/>
        <w:ind w:right="95"/>
        <w:jc w:val="center"/>
        <w:rPr>
          <w:color w:val="FF0000"/>
          <w:lang w:val="es-MX"/>
        </w:rPr>
      </w:pPr>
    </w:p>
    <w:p w14:paraId="18EB9348" w14:textId="77777777" w:rsidR="00723A1A" w:rsidRDefault="00723A1A" w:rsidP="007B5118">
      <w:pPr>
        <w:pStyle w:val="Textoindependiente"/>
        <w:ind w:right="95"/>
        <w:jc w:val="center"/>
        <w:rPr>
          <w:color w:val="FF0000"/>
          <w:lang w:val="es-MX"/>
        </w:rPr>
      </w:pPr>
    </w:p>
    <w:p w14:paraId="65413492" w14:textId="3FB3E366" w:rsidR="006535D2" w:rsidRPr="003F7ED5" w:rsidRDefault="00927077" w:rsidP="00B231E5">
      <w:pPr>
        <w:pStyle w:val="Prrafodelista"/>
        <w:numPr>
          <w:ilvl w:val="0"/>
          <w:numId w:val="5"/>
        </w:numPr>
        <w:tabs>
          <w:tab w:val="left" w:pos="284"/>
        </w:tabs>
        <w:spacing w:before="0"/>
        <w:ind w:left="0" w:right="95"/>
        <w:rPr>
          <w:rFonts w:asciiTheme="minorHAnsi" w:hAnsiTheme="minorHAnsi" w:cstheme="minorHAnsi"/>
          <w:bCs/>
          <w:sz w:val="21"/>
        </w:rPr>
      </w:pPr>
      <w:r w:rsidRPr="003F7ED5">
        <w:rPr>
          <w:rFonts w:asciiTheme="minorHAnsi" w:hAnsiTheme="minorHAnsi" w:cstheme="minorHAnsi"/>
          <w:bCs/>
          <w:sz w:val="21"/>
        </w:rPr>
        <w:t>El siguiente cuadro presenta</w:t>
      </w:r>
      <w:r w:rsidR="006535D2" w:rsidRPr="003F7ED5">
        <w:rPr>
          <w:rFonts w:asciiTheme="minorHAnsi" w:hAnsiTheme="minorHAnsi" w:cstheme="minorHAnsi"/>
          <w:bCs/>
          <w:sz w:val="21"/>
        </w:rPr>
        <w:t xml:space="preserve"> un comparativo de la deuda pública bruta total </w:t>
      </w:r>
      <w:r w:rsidR="003D7999" w:rsidRPr="003F7ED5">
        <w:rPr>
          <w:rFonts w:asciiTheme="minorHAnsi" w:hAnsiTheme="minorHAnsi" w:cstheme="minorHAnsi"/>
          <w:bCs/>
          <w:sz w:val="21"/>
        </w:rPr>
        <w:t xml:space="preserve">en relación </w:t>
      </w:r>
      <w:r w:rsidR="006535D2" w:rsidRPr="003F7ED5">
        <w:rPr>
          <w:rFonts w:asciiTheme="minorHAnsi" w:hAnsiTheme="minorHAnsi" w:cstheme="minorHAnsi"/>
          <w:bCs/>
          <w:sz w:val="21"/>
        </w:rPr>
        <w:t xml:space="preserve">a </w:t>
      </w:r>
      <w:r w:rsidR="003D7999" w:rsidRPr="003F7ED5">
        <w:rPr>
          <w:rFonts w:asciiTheme="minorHAnsi" w:hAnsiTheme="minorHAnsi" w:cstheme="minorHAnsi"/>
          <w:bCs/>
          <w:sz w:val="21"/>
        </w:rPr>
        <w:t xml:space="preserve">los </w:t>
      </w:r>
      <w:r w:rsidR="006535D2" w:rsidRPr="003F7ED5">
        <w:rPr>
          <w:rFonts w:asciiTheme="minorHAnsi" w:hAnsiTheme="minorHAnsi" w:cstheme="minorHAnsi"/>
          <w:bCs/>
          <w:sz w:val="21"/>
        </w:rPr>
        <w:t>ingresos propios del Estado, entre el 31 de diciembre del ejercicio fiscal anterior y la fecha de la amortización</w:t>
      </w:r>
      <w:r w:rsidR="003D7999" w:rsidRPr="003F7ED5">
        <w:rPr>
          <w:rFonts w:asciiTheme="minorHAnsi" w:hAnsiTheme="minorHAnsi" w:cstheme="minorHAnsi"/>
          <w:bCs/>
          <w:sz w:val="21"/>
        </w:rPr>
        <w:t xml:space="preserve"> del período.</w:t>
      </w:r>
    </w:p>
    <w:p w14:paraId="00AD455A" w14:textId="77777777" w:rsidR="006535D2" w:rsidRPr="003F7ED5" w:rsidRDefault="006535D2" w:rsidP="007B5118">
      <w:pPr>
        <w:ind w:right="95"/>
        <w:jc w:val="both"/>
        <w:rPr>
          <w:rFonts w:asciiTheme="minorHAnsi" w:hAnsiTheme="minorHAnsi" w:cstheme="minorHAnsi"/>
          <w:sz w:val="21"/>
          <w:szCs w:val="21"/>
          <w:lang w:val="es-MX"/>
        </w:rPr>
      </w:pPr>
    </w:p>
    <w:p w14:paraId="184D28DB" w14:textId="39F9DCF3" w:rsidR="00F14102" w:rsidRDefault="00927077" w:rsidP="007B5118">
      <w:pPr>
        <w:tabs>
          <w:tab w:val="left" w:pos="284"/>
        </w:tabs>
        <w:ind w:right="95"/>
        <w:jc w:val="both"/>
        <w:rPr>
          <w:rFonts w:asciiTheme="minorHAnsi" w:hAnsiTheme="minorHAnsi" w:cstheme="minorHAnsi"/>
          <w:bCs/>
          <w:sz w:val="21"/>
        </w:rPr>
      </w:pPr>
      <w:r w:rsidRPr="003F7ED5">
        <w:rPr>
          <w:rFonts w:asciiTheme="minorHAnsi" w:hAnsiTheme="minorHAnsi" w:cstheme="minorHAnsi"/>
          <w:bCs/>
          <w:sz w:val="21"/>
        </w:rPr>
        <w:t xml:space="preserve">Al cierre de </w:t>
      </w:r>
      <w:r w:rsidR="00566014">
        <w:rPr>
          <w:rFonts w:asciiTheme="minorHAnsi" w:hAnsiTheme="minorHAnsi" w:cstheme="minorHAnsi"/>
          <w:bCs/>
          <w:sz w:val="21"/>
        </w:rPr>
        <w:t xml:space="preserve">junio </w:t>
      </w:r>
      <w:r w:rsidR="00723A1A">
        <w:rPr>
          <w:rFonts w:asciiTheme="minorHAnsi" w:hAnsiTheme="minorHAnsi" w:cstheme="minorHAnsi"/>
          <w:bCs/>
          <w:sz w:val="21"/>
        </w:rPr>
        <w:t>de 202</w:t>
      </w:r>
      <w:r w:rsidR="007F544D">
        <w:rPr>
          <w:rFonts w:asciiTheme="minorHAnsi" w:hAnsiTheme="minorHAnsi" w:cstheme="minorHAnsi"/>
          <w:bCs/>
          <w:sz w:val="21"/>
        </w:rPr>
        <w:t>5</w:t>
      </w:r>
      <w:r w:rsidRPr="003F7ED5">
        <w:rPr>
          <w:rFonts w:asciiTheme="minorHAnsi" w:hAnsiTheme="minorHAnsi" w:cstheme="minorHAnsi"/>
          <w:bCs/>
          <w:sz w:val="21"/>
        </w:rPr>
        <w:t xml:space="preserve">, el saldo de la deuda pública representa </w:t>
      </w:r>
      <w:r w:rsidRPr="002242C4">
        <w:rPr>
          <w:rFonts w:asciiTheme="minorHAnsi" w:hAnsiTheme="minorHAnsi" w:cstheme="minorHAnsi"/>
          <w:bCs/>
          <w:sz w:val="21"/>
        </w:rPr>
        <w:t xml:space="preserve">el </w:t>
      </w:r>
      <w:r w:rsidR="00566014">
        <w:rPr>
          <w:rFonts w:asciiTheme="minorHAnsi" w:hAnsiTheme="minorHAnsi" w:cstheme="minorHAnsi"/>
          <w:bCs/>
          <w:sz w:val="21"/>
        </w:rPr>
        <w:t>412.65</w:t>
      </w:r>
      <w:r w:rsidR="002A6FC8" w:rsidRPr="002242C4">
        <w:rPr>
          <w:rFonts w:asciiTheme="minorHAnsi" w:hAnsiTheme="minorHAnsi" w:cstheme="minorHAnsi"/>
          <w:bCs/>
          <w:sz w:val="21"/>
        </w:rPr>
        <w:t>%</w:t>
      </w:r>
      <w:r w:rsidRPr="002242C4">
        <w:rPr>
          <w:rFonts w:asciiTheme="minorHAnsi" w:hAnsiTheme="minorHAnsi" w:cstheme="minorHAnsi"/>
          <w:bCs/>
          <w:sz w:val="21"/>
        </w:rPr>
        <w:t>, respecto</w:t>
      </w:r>
      <w:r w:rsidRPr="00853FCF">
        <w:rPr>
          <w:rFonts w:asciiTheme="minorHAnsi" w:hAnsiTheme="minorHAnsi" w:cstheme="minorHAnsi"/>
          <w:bCs/>
          <w:sz w:val="21"/>
        </w:rPr>
        <w:t xml:space="preserve"> de los ingresos de gestión</w:t>
      </w:r>
      <w:r w:rsidR="00370666" w:rsidRPr="00853FCF">
        <w:rPr>
          <w:rFonts w:asciiTheme="minorHAnsi" w:hAnsiTheme="minorHAnsi" w:cstheme="minorHAnsi"/>
          <w:bCs/>
          <w:sz w:val="21"/>
        </w:rPr>
        <w:t xml:space="preserve"> del período.</w:t>
      </w:r>
    </w:p>
    <w:p w14:paraId="225A6273" w14:textId="77777777" w:rsidR="00F14102" w:rsidRPr="003F7ED5" w:rsidRDefault="00F14102" w:rsidP="007B5118">
      <w:pPr>
        <w:ind w:right="95"/>
        <w:jc w:val="both"/>
        <w:rPr>
          <w:rFonts w:asciiTheme="minorHAnsi" w:hAnsiTheme="minorHAnsi" w:cstheme="minorHAnsi"/>
          <w:sz w:val="21"/>
          <w:szCs w:val="21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2"/>
        <w:gridCol w:w="2614"/>
        <w:gridCol w:w="2615"/>
      </w:tblGrid>
      <w:tr w:rsidR="00B10DFF" w:rsidRPr="00B10DFF" w14:paraId="1B7AA298" w14:textId="77777777" w:rsidTr="00B10DFF">
        <w:trPr>
          <w:trHeight w:val="66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bookmarkEnd w:id="0"/>
          <w:p w14:paraId="64CF13DE" w14:textId="77777777" w:rsidR="00786959" w:rsidRDefault="00B10DFF" w:rsidP="00B10DF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B10D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COMPARATIVO DE LA RELACIÓN DEUDA PÚBLICA BRUTA TOTAL </w:t>
            </w:r>
            <w:r w:rsidR="00786959" w:rsidRPr="00B10D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RESPECTO </w:t>
            </w:r>
          </w:p>
          <w:p w14:paraId="7EDA65A7" w14:textId="1453902F" w:rsidR="00B10DFF" w:rsidRPr="00B10DFF" w:rsidRDefault="00786959" w:rsidP="00B10DF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B10D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DE LOS</w:t>
            </w:r>
            <w:r w:rsidR="00B10DFF" w:rsidRPr="00B10D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 INGRESOS DE GESTIÓN DEL ESTADO </w:t>
            </w:r>
          </w:p>
        </w:tc>
      </w:tr>
      <w:tr w:rsidR="00B10DFF" w:rsidRPr="00B10DFF" w14:paraId="3734F4E3" w14:textId="77777777" w:rsidTr="00B5301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C5C7D" w14:textId="127BDAD8" w:rsidR="00B10DFF" w:rsidRPr="00B10DFF" w:rsidRDefault="00B5301B" w:rsidP="00B53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(</w:t>
            </w:r>
            <w:r w:rsidR="00B10DFF" w:rsidRPr="00B10D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pesos)</w:t>
            </w:r>
          </w:p>
        </w:tc>
      </w:tr>
      <w:tr w:rsidR="00B10DFF" w:rsidRPr="00B10DFF" w14:paraId="08704424" w14:textId="77777777" w:rsidTr="002242C4">
        <w:trPr>
          <w:trHeight w:val="449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5A37B44" w14:textId="77777777" w:rsidR="00B10DFF" w:rsidRPr="00B10DFF" w:rsidRDefault="00B10DFF" w:rsidP="00B10DF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B10DFF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C8829" w14:textId="6479F0D8" w:rsidR="00B10DFF" w:rsidRPr="007F544D" w:rsidRDefault="00B10DFF" w:rsidP="00B10DF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  <w:lang w:val="es-MX" w:eastAsia="es-MX"/>
              </w:rPr>
            </w:pPr>
            <w:r w:rsidRPr="0052781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Al 31 de diciembre de 202</w:t>
            </w:r>
            <w:r w:rsidR="00527817" w:rsidRPr="0052781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C09065" w14:textId="265A26F4" w:rsidR="00B10DFF" w:rsidRPr="007F544D" w:rsidRDefault="00527817" w:rsidP="008D689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  <w:lang w:val="es-MX" w:eastAsia="es-MX"/>
              </w:rPr>
            </w:pPr>
            <w:r w:rsidRPr="0052781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Al 3</w:t>
            </w:r>
            <w:r w:rsidR="00897A3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0</w:t>
            </w:r>
            <w:r w:rsidRPr="0052781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 de </w:t>
            </w:r>
            <w:r w:rsidR="00897A3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junio</w:t>
            </w:r>
            <w:r w:rsidRPr="0052781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 de 2025</w:t>
            </w:r>
          </w:p>
        </w:tc>
      </w:tr>
      <w:tr w:rsidR="00566014" w:rsidRPr="00566014" w14:paraId="616F4866" w14:textId="77777777" w:rsidTr="00D07E45">
        <w:trPr>
          <w:trHeight w:val="30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DD90" w14:textId="79C5ABAF" w:rsidR="00566014" w:rsidRPr="00566014" w:rsidRDefault="00566014" w:rsidP="00566014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56601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Ingresos de Gestión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B7E6" w14:textId="646A3CBF" w:rsidR="00566014" w:rsidRPr="00566014" w:rsidRDefault="00566014" w:rsidP="0056601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566014">
              <w:rPr>
                <w:rFonts w:asciiTheme="minorHAnsi" w:hAnsiTheme="minorHAnsi" w:cstheme="minorHAnsi"/>
                <w:sz w:val="18"/>
                <w:szCs w:val="18"/>
              </w:rPr>
              <w:t xml:space="preserve"> 6,570,923,501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DE38C" w14:textId="57C8F18F" w:rsidR="00566014" w:rsidRPr="00566014" w:rsidRDefault="00566014" w:rsidP="0056601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566014">
              <w:rPr>
                <w:rFonts w:asciiTheme="minorHAnsi" w:hAnsiTheme="minorHAnsi" w:cstheme="minorHAnsi"/>
                <w:sz w:val="18"/>
                <w:szCs w:val="18"/>
              </w:rPr>
              <w:t xml:space="preserve"> 3,587,744,641 </w:t>
            </w:r>
          </w:p>
        </w:tc>
      </w:tr>
      <w:tr w:rsidR="00566014" w:rsidRPr="00566014" w14:paraId="67E11C99" w14:textId="77777777" w:rsidTr="00D07E45">
        <w:trPr>
          <w:trHeight w:val="30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6965" w14:textId="03EA9A07" w:rsidR="00566014" w:rsidRPr="00566014" w:rsidRDefault="00566014" w:rsidP="0056601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56601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Saldo de la Deuda Pública  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F03B" w14:textId="688D26E5" w:rsidR="00566014" w:rsidRPr="00566014" w:rsidRDefault="00566014" w:rsidP="0056601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566014">
              <w:rPr>
                <w:rFonts w:asciiTheme="minorHAnsi" w:hAnsiTheme="minorHAnsi" w:cstheme="minorHAnsi"/>
                <w:sz w:val="18"/>
                <w:szCs w:val="18"/>
              </w:rPr>
              <w:t xml:space="preserve"> 14,915,769,012 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8C52C" w14:textId="223182B0" w:rsidR="00566014" w:rsidRPr="00566014" w:rsidRDefault="00566014" w:rsidP="0056601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566014">
              <w:rPr>
                <w:rFonts w:asciiTheme="minorHAnsi" w:hAnsiTheme="minorHAnsi" w:cstheme="minorHAnsi"/>
                <w:sz w:val="18"/>
                <w:szCs w:val="18"/>
              </w:rPr>
              <w:t xml:space="preserve"> 14,804,878,137 </w:t>
            </w:r>
          </w:p>
        </w:tc>
      </w:tr>
      <w:tr w:rsidR="00566014" w:rsidRPr="00566014" w14:paraId="6B2BE8E4" w14:textId="77777777" w:rsidTr="00D07E45">
        <w:trPr>
          <w:trHeight w:val="30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FDD6" w14:textId="77777777" w:rsidR="00566014" w:rsidRPr="00566014" w:rsidRDefault="00566014" w:rsidP="0056601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56601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Porcentaje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D5ED" w14:textId="75DE33A9" w:rsidR="00566014" w:rsidRPr="00566014" w:rsidRDefault="00566014" w:rsidP="0056601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566014">
              <w:rPr>
                <w:rFonts w:asciiTheme="minorHAnsi" w:hAnsiTheme="minorHAnsi" w:cstheme="minorHAnsi"/>
                <w:sz w:val="18"/>
                <w:szCs w:val="18"/>
              </w:rPr>
              <w:t xml:space="preserve"> 227.00 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BE779" w14:textId="2AD9B795" w:rsidR="00566014" w:rsidRPr="00566014" w:rsidRDefault="00566014" w:rsidP="00566014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566014">
              <w:rPr>
                <w:rFonts w:asciiTheme="minorHAnsi" w:hAnsiTheme="minorHAnsi" w:cstheme="minorHAnsi"/>
                <w:sz w:val="18"/>
                <w:szCs w:val="18"/>
              </w:rPr>
              <w:t xml:space="preserve"> 412.65 </w:t>
            </w:r>
          </w:p>
        </w:tc>
      </w:tr>
    </w:tbl>
    <w:p w14:paraId="26865385" w14:textId="44DC0264" w:rsidR="00F96D96" w:rsidRPr="00566014" w:rsidRDefault="00F96D96" w:rsidP="007B5118">
      <w:pPr>
        <w:ind w:right="95"/>
        <w:rPr>
          <w:rFonts w:ascii="Times New Roman"/>
          <w:b/>
          <w:color w:val="FF0000"/>
          <w:sz w:val="17"/>
        </w:rPr>
      </w:pPr>
    </w:p>
    <w:p w14:paraId="66AC5049" w14:textId="77777777" w:rsidR="00A6670E" w:rsidRPr="00A6670E" w:rsidRDefault="00A6670E" w:rsidP="00A6670E">
      <w:pPr>
        <w:rPr>
          <w:rFonts w:ascii="Times New Roman"/>
          <w:sz w:val="17"/>
        </w:rPr>
      </w:pPr>
    </w:p>
    <w:p w14:paraId="048ACE3F" w14:textId="77777777" w:rsidR="00A6670E" w:rsidRPr="00A6670E" w:rsidRDefault="00A6670E" w:rsidP="00A6670E">
      <w:pPr>
        <w:rPr>
          <w:rFonts w:ascii="Times New Roman"/>
          <w:sz w:val="17"/>
        </w:rPr>
      </w:pPr>
    </w:p>
    <w:p w14:paraId="774DA1F0" w14:textId="77777777" w:rsidR="00A6670E" w:rsidRPr="00A6670E" w:rsidRDefault="00A6670E" w:rsidP="00A6670E">
      <w:pPr>
        <w:rPr>
          <w:rFonts w:ascii="Times New Roman"/>
          <w:sz w:val="17"/>
        </w:rPr>
      </w:pPr>
    </w:p>
    <w:p w14:paraId="5B7CB0C8" w14:textId="77777777" w:rsidR="00A6670E" w:rsidRPr="00A6670E" w:rsidRDefault="00A6670E" w:rsidP="00A6670E">
      <w:pPr>
        <w:rPr>
          <w:rFonts w:ascii="Times New Roman"/>
          <w:sz w:val="17"/>
        </w:rPr>
      </w:pPr>
    </w:p>
    <w:p w14:paraId="08400D59" w14:textId="77777777" w:rsidR="00A6670E" w:rsidRPr="00A6670E" w:rsidRDefault="00A6670E" w:rsidP="00A6670E">
      <w:pPr>
        <w:rPr>
          <w:rFonts w:ascii="Times New Roman"/>
          <w:sz w:val="17"/>
        </w:rPr>
      </w:pPr>
    </w:p>
    <w:p w14:paraId="45A6EA38" w14:textId="77777777" w:rsidR="00A6670E" w:rsidRPr="00A6670E" w:rsidRDefault="00A6670E" w:rsidP="00A6670E">
      <w:pPr>
        <w:rPr>
          <w:rFonts w:ascii="Times New Roman"/>
          <w:sz w:val="17"/>
        </w:rPr>
      </w:pPr>
    </w:p>
    <w:p w14:paraId="3F068A2C" w14:textId="542D8E33" w:rsidR="00A6670E" w:rsidRPr="00A6670E" w:rsidRDefault="00A6670E" w:rsidP="00A6670E">
      <w:pPr>
        <w:tabs>
          <w:tab w:val="left" w:pos="3029"/>
        </w:tabs>
        <w:rPr>
          <w:rFonts w:ascii="Times New Roman"/>
          <w:sz w:val="17"/>
        </w:rPr>
      </w:pPr>
    </w:p>
    <w:sectPr w:rsidR="00A6670E" w:rsidRPr="00A6670E" w:rsidSect="00B5301B">
      <w:headerReference w:type="default" r:id="rId7"/>
      <w:footerReference w:type="default" r:id="rId8"/>
      <w:pgSz w:w="12240" w:h="15840" w:code="1"/>
      <w:pgMar w:top="1134" w:right="1508" w:bottom="993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06718" w14:textId="77777777" w:rsidR="00123C30" w:rsidRDefault="00123C30">
      <w:r>
        <w:separator/>
      </w:r>
    </w:p>
  </w:endnote>
  <w:endnote w:type="continuationSeparator" w:id="0">
    <w:p w14:paraId="4A756FBC" w14:textId="77777777" w:rsidR="00123C30" w:rsidRDefault="0012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5A996" w14:textId="77777777" w:rsidR="00F96D96" w:rsidRDefault="00F96D96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977F2" w14:textId="77777777" w:rsidR="00123C30" w:rsidRDefault="00123C30">
      <w:r>
        <w:separator/>
      </w:r>
    </w:p>
  </w:footnote>
  <w:footnote w:type="continuationSeparator" w:id="0">
    <w:p w14:paraId="6A2906A7" w14:textId="77777777" w:rsidR="00123C30" w:rsidRDefault="0012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F21EF" w14:textId="77777777" w:rsidR="00F96D96" w:rsidRDefault="00F96D96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5935"/>
    <w:multiLevelType w:val="hybridMultilevel"/>
    <w:tmpl w:val="35AC6754"/>
    <w:lvl w:ilvl="0" w:tplc="9BA81370">
      <w:start w:val="1"/>
      <w:numFmt w:val="decimal"/>
      <w:lvlText w:val="%1."/>
      <w:lvlJc w:val="left"/>
      <w:pPr>
        <w:ind w:left="32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55" w:hanging="360"/>
      </w:pPr>
    </w:lvl>
    <w:lvl w:ilvl="2" w:tplc="080A001B" w:tentative="1">
      <w:start w:val="1"/>
      <w:numFmt w:val="lowerRoman"/>
      <w:lvlText w:val="%3."/>
      <w:lvlJc w:val="right"/>
      <w:pPr>
        <w:ind w:left="4675" w:hanging="180"/>
      </w:pPr>
    </w:lvl>
    <w:lvl w:ilvl="3" w:tplc="080A000F" w:tentative="1">
      <w:start w:val="1"/>
      <w:numFmt w:val="decimal"/>
      <w:lvlText w:val="%4."/>
      <w:lvlJc w:val="left"/>
      <w:pPr>
        <w:ind w:left="5395" w:hanging="360"/>
      </w:pPr>
    </w:lvl>
    <w:lvl w:ilvl="4" w:tplc="080A0019" w:tentative="1">
      <w:start w:val="1"/>
      <w:numFmt w:val="lowerLetter"/>
      <w:lvlText w:val="%5."/>
      <w:lvlJc w:val="left"/>
      <w:pPr>
        <w:ind w:left="6115" w:hanging="360"/>
      </w:pPr>
    </w:lvl>
    <w:lvl w:ilvl="5" w:tplc="080A001B" w:tentative="1">
      <w:start w:val="1"/>
      <w:numFmt w:val="lowerRoman"/>
      <w:lvlText w:val="%6."/>
      <w:lvlJc w:val="right"/>
      <w:pPr>
        <w:ind w:left="6835" w:hanging="180"/>
      </w:pPr>
    </w:lvl>
    <w:lvl w:ilvl="6" w:tplc="080A000F" w:tentative="1">
      <w:start w:val="1"/>
      <w:numFmt w:val="decimal"/>
      <w:lvlText w:val="%7."/>
      <w:lvlJc w:val="left"/>
      <w:pPr>
        <w:ind w:left="7555" w:hanging="360"/>
      </w:pPr>
    </w:lvl>
    <w:lvl w:ilvl="7" w:tplc="080A0019" w:tentative="1">
      <w:start w:val="1"/>
      <w:numFmt w:val="lowerLetter"/>
      <w:lvlText w:val="%8."/>
      <w:lvlJc w:val="left"/>
      <w:pPr>
        <w:ind w:left="8275" w:hanging="360"/>
      </w:pPr>
    </w:lvl>
    <w:lvl w:ilvl="8" w:tplc="080A001B" w:tentative="1">
      <w:start w:val="1"/>
      <w:numFmt w:val="lowerRoman"/>
      <w:lvlText w:val="%9."/>
      <w:lvlJc w:val="right"/>
      <w:pPr>
        <w:ind w:left="8995" w:hanging="180"/>
      </w:pPr>
    </w:lvl>
  </w:abstractNum>
  <w:abstractNum w:abstractNumId="1" w15:restartNumberingAfterBreak="0">
    <w:nsid w:val="108C0293"/>
    <w:multiLevelType w:val="hybridMultilevel"/>
    <w:tmpl w:val="F22C028C"/>
    <w:lvl w:ilvl="0" w:tplc="2E84F6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96CC9"/>
    <w:multiLevelType w:val="hybridMultilevel"/>
    <w:tmpl w:val="50787D82"/>
    <w:lvl w:ilvl="0" w:tplc="25AA72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04D89"/>
    <w:multiLevelType w:val="hybridMultilevel"/>
    <w:tmpl w:val="C76ADA2A"/>
    <w:lvl w:ilvl="0" w:tplc="2E84F64A">
      <w:start w:val="1"/>
      <w:numFmt w:val="decimal"/>
      <w:lvlText w:val="%1."/>
      <w:lvlJc w:val="left"/>
      <w:pPr>
        <w:ind w:left="10000" w:hanging="360"/>
      </w:pPr>
      <w:rPr>
        <w:rFonts w:hint="default"/>
        <w:b w:val="0"/>
        <w:bCs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C6A9F"/>
    <w:multiLevelType w:val="hybridMultilevel"/>
    <w:tmpl w:val="2CBA3D94"/>
    <w:lvl w:ilvl="0" w:tplc="E3B674E8">
      <w:numFmt w:val="bullet"/>
      <w:lvlText w:val=""/>
      <w:lvlJc w:val="left"/>
      <w:pPr>
        <w:ind w:left="679" w:hanging="14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A56FAAA">
      <w:numFmt w:val="bullet"/>
      <w:lvlText w:val="•"/>
      <w:lvlJc w:val="left"/>
      <w:pPr>
        <w:ind w:left="1700" w:hanging="140"/>
      </w:pPr>
      <w:rPr>
        <w:rFonts w:hint="default"/>
        <w:lang w:val="es-ES" w:eastAsia="en-US" w:bidi="ar-SA"/>
      </w:rPr>
    </w:lvl>
    <w:lvl w:ilvl="2" w:tplc="E28834A6">
      <w:numFmt w:val="bullet"/>
      <w:lvlText w:val="•"/>
      <w:lvlJc w:val="left"/>
      <w:pPr>
        <w:ind w:left="2720" w:hanging="140"/>
      </w:pPr>
      <w:rPr>
        <w:rFonts w:hint="default"/>
        <w:lang w:val="es-ES" w:eastAsia="en-US" w:bidi="ar-SA"/>
      </w:rPr>
    </w:lvl>
    <w:lvl w:ilvl="3" w:tplc="430ED9B2">
      <w:numFmt w:val="bullet"/>
      <w:lvlText w:val="•"/>
      <w:lvlJc w:val="left"/>
      <w:pPr>
        <w:ind w:left="3740" w:hanging="140"/>
      </w:pPr>
      <w:rPr>
        <w:rFonts w:hint="default"/>
        <w:lang w:val="es-ES" w:eastAsia="en-US" w:bidi="ar-SA"/>
      </w:rPr>
    </w:lvl>
    <w:lvl w:ilvl="4" w:tplc="11CE6664">
      <w:numFmt w:val="bullet"/>
      <w:lvlText w:val="•"/>
      <w:lvlJc w:val="left"/>
      <w:pPr>
        <w:ind w:left="4760" w:hanging="140"/>
      </w:pPr>
      <w:rPr>
        <w:rFonts w:hint="default"/>
        <w:lang w:val="es-ES" w:eastAsia="en-US" w:bidi="ar-SA"/>
      </w:rPr>
    </w:lvl>
    <w:lvl w:ilvl="5" w:tplc="9C4216DA">
      <w:numFmt w:val="bullet"/>
      <w:lvlText w:val="•"/>
      <w:lvlJc w:val="left"/>
      <w:pPr>
        <w:ind w:left="5780" w:hanging="140"/>
      </w:pPr>
      <w:rPr>
        <w:rFonts w:hint="default"/>
        <w:lang w:val="es-ES" w:eastAsia="en-US" w:bidi="ar-SA"/>
      </w:rPr>
    </w:lvl>
    <w:lvl w:ilvl="6" w:tplc="31863A1C">
      <w:numFmt w:val="bullet"/>
      <w:lvlText w:val="•"/>
      <w:lvlJc w:val="left"/>
      <w:pPr>
        <w:ind w:left="6800" w:hanging="140"/>
      </w:pPr>
      <w:rPr>
        <w:rFonts w:hint="default"/>
        <w:lang w:val="es-ES" w:eastAsia="en-US" w:bidi="ar-SA"/>
      </w:rPr>
    </w:lvl>
    <w:lvl w:ilvl="7" w:tplc="CFCC549E">
      <w:numFmt w:val="bullet"/>
      <w:lvlText w:val="•"/>
      <w:lvlJc w:val="left"/>
      <w:pPr>
        <w:ind w:left="7820" w:hanging="140"/>
      </w:pPr>
      <w:rPr>
        <w:rFonts w:hint="default"/>
        <w:lang w:val="es-ES" w:eastAsia="en-US" w:bidi="ar-SA"/>
      </w:rPr>
    </w:lvl>
    <w:lvl w:ilvl="8" w:tplc="C7D6FEA4">
      <w:numFmt w:val="bullet"/>
      <w:lvlText w:val="•"/>
      <w:lvlJc w:val="left"/>
      <w:pPr>
        <w:ind w:left="8840" w:hanging="140"/>
      </w:pPr>
      <w:rPr>
        <w:rFonts w:hint="default"/>
        <w:lang w:val="es-ES" w:eastAsia="en-US" w:bidi="ar-SA"/>
      </w:rPr>
    </w:lvl>
  </w:abstractNum>
  <w:num w:numId="1" w16cid:durableId="69471461">
    <w:abstractNumId w:val="4"/>
  </w:num>
  <w:num w:numId="2" w16cid:durableId="1824154164">
    <w:abstractNumId w:val="0"/>
  </w:num>
  <w:num w:numId="3" w16cid:durableId="176966824">
    <w:abstractNumId w:val="3"/>
  </w:num>
  <w:num w:numId="4" w16cid:durableId="376664279">
    <w:abstractNumId w:val="2"/>
  </w:num>
  <w:num w:numId="5" w16cid:durableId="749280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D96"/>
    <w:rsid w:val="00000C3B"/>
    <w:rsid w:val="00025092"/>
    <w:rsid w:val="00040E1E"/>
    <w:rsid w:val="00050700"/>
    <w:rsid w:val="00062D9A"/>
    <w:rsid w:val="00083BB5"/>
    <w:rsid w:val="000940B6"/>
    <w:rsid w:val="00094202"/>
    <w:rsid w:val="00095871"/>
    <w:rsid w:val="000A5714"/>
    <w:rsid w:val="000A5E4A"/>
    <w:rsid w:val="000C1C71"/>
    <w:rsid w:val="000D562E"/>
    <w:rsid w:val="000F0898"/>
    <w:rsid w:val="000F12DF"/>
    <w:rsid w:val="000F4E60"/>
    <w:rsid w:val="000F5D20"/>
    <w:rsid w:val="000F63F9"/>
    <w:rsid w:val="00123C30"/>
    <w:rsid w:val="001441D5"/>
    <w:rsid w:val="001535C9"/>
    <w:rsid w:val="00175201"/>
    <w:rsid w:val="0018007F"/>
    <w:rsid w:val="001A5E1F"/>
    <w:rsid w:val="001B12A9"/>
    <w:rsid w:val="001B7750"/>
    <w:rsid w:val="001D1392"/>
    <w:rsid w:val="001E6138"/>
    <w:rsid w:val="001F4249"/>
    <w:rsid w:val="00200DC7"/>
    <w:rsid w:val="002242C4"/>
    <w:rsid w:val="00227061"/>
    <w:rsid w:val="00277601"/>
    <w:rsid w:val="00297675"/>
    <w:rsid w:val="002A6FC8"/>
    <w:rsid w:val="002B57F3"/>
    <w:rsid w:val="00310A22"/>
    <w:rsid w:val="00312292"/>
    <w:rsid w:val="003147A5"/>
    <w:rsid w:val="00331760"/>
    <w:rsid w:val="003542C9"/>
    <w:rsid w:val="00355092"/>
    <w:rsid w:val="00370666"/>
    <w:rsid w:val="00383959"/>
    <w:rsid w:val="00384404"/>
    <w:rsid w:val="00384F67"/>
    <w:rsid w:val="003B2DEA"/>
    <w:rsid w:val="003B31E4"/>
    <w:rsid w:val="003B60FD"/>
    <w:rsid w:val="003C2755"/>
    <w:rsid w:val="003C5D2A"/>
    <w:rsid w:val="003D0B64"/>
    <w:rsid w:val="003D7999"/>
    <w:rsid w:val="003E3EDF"/>
    <w:rsid w:val="003F2750"/>
    <w:rsid w:val="003F2FD3"/>
    <w:rsid w:val="003F7ED5"/>
    <w:rsid w:val="0042544C"/>
    <w:rsid w:val="004328B9"/>
    <w:rsid w:val="004349BA"/>
    <w:rsid w:val="00443BCD"/>
    <w:rsid w:val="00451903"/>
    <w:rsid w:val="00453385"/>
    <w:rsid w:val="0046315E"/>
    <w:rsid w:val="0046352A"/>
    <w:rsid w:val="00470D22"/>
    <w:rsid w:val="0047295D"/>
    <w:rsid w:val="004B2FA5"/>
    <w:rsid w:val="004B658F"/>
    <w:rsid w:val="004C0CC6"/>
    <w:rsid w:val="004E0BD2"/>
    <w:rsid w:val="004E509C"/>
    <w:rsid w:val="004F1D92"/>
    <w:rsid w:val="004F572C"/>
    <w:rsid w:val="00505C91"/>
    <w:rsid w:val="00523730"/>
    <w:rsid w:val="00527817"/>
    <w:rsid w:val="00566014"/>
    <w:rsid w:val="00571CF3"/>
    <w:rsid w:val="0059430E"/>
    <w:rsid w:val="005A33D3"/>
    <w:rsid w:val="005C1489"/>
    <w:rsid w:val="005D1F7A"/>
    <w:rsid w:val="005F39EF"/>
    <w:rsid w:val="006535D2"/>
    <w:rsid w:val="006535F0"/>
    <w:rsid w:val="0069054E"/>
    <w:rsid w:val="00692ED9"/>
    <w:rsid w:val="006952D7"/>
    <w:rsid w:val="006B3C47"/>
    <w:rsid w:val="006B7196"/>
    <w:rsid w:val="006C0237"/>
    <w:rsid w:val="006C37B7"/>
    <w:rsid w:val="006D12AB"/>
    <w:rsid w:val="006F6CDF"/>
    <w:rsid w:val="00723A1A"/>
    <w:rsid w:val="0073068A"/>
    <w:rsid w:val="00730DAB"/>
    <w:rsid w:val="00746E99"/>
    <w:rsid w:val="00747819"/>
    <w:rsid w:val="00760833"/>
    <w:rsid w:val="007626DA"/>
    <w:rsid w:val="00763FF3"/>
    <w:rsid w:val="007822B0"/>
    <w:rsid w:val="00786959"/>
    <w:rsid w:val="00790A0E"/>
    <w:rsid w:val="007A593F"/>
    <w:rsid w:val="007B5118"/>
    <w:rsid w:val="007D1863"/>
    <w:rsid w:val="007E29C3"/>
    <w:rsid w:val="007F544D"/>
    <w:rsid w:val="00812521"/>
    <w:rsid w:val="00821BB1"/>
    <w:rsid w:val="00824C25"/>
    <w:rsid w:val="00841F5D"/>
    <w:rsid w:val="00852825"/>
    <w:rsid w:val="00853CE1"/>
    <w:rsid w:val="00853FCF"/>
    <w:rsid w:val="00861C70"/>
    <w:rsid w:val="0086232B"/>
    <w:rsid w:val="00881757"/>
    <w:rsid w:val="00885209"/>
    <w:rsid w:val="008933D2"/>
    <w:rsid w:val="00897A34"/>
    <w:rsid w:val="008A28FB"/>
    <w:rsid w:val="008B47DD"/>
    <w:rsid w:val="008D689C"/>
    <w:rsid w:val="00902281"/>
    <w:rsid w:val="00904D9C"/>
    <w:rsid w:val="00905AD0"/>
    <w:rsid w:val="00906AB5"/>
    <w:rsid w:val="009129AF"/>
    <w:rsid w:val="00913938"/>
    <w:rsid w:val="0091579B"/>
    <w:rsid w:val="00927077"/>
    <w:rsid w:val="00937839"/>
    <w:rsid w:val="0094515C"/>
    <w:rsid w:val="0096572D"/>
    <w:rsid w:val="00983FF6"/>
    <w:rsid w:val="00993696"/>
    <w:rsid w:val="009C666E"/>
    <w:rsid w:val="009D6DBB"/>
    <w:rsid w:val="00A004ED"/>
    <w:rsid w:val="00A04437"/>
    <w:rsid w:val="00A06E0E"/>
    <w:rsid w:val="00A153B9"/>
    <w:rsid w:val="00A321DB"/>
    <w:rsid w:val="00A45D94"/>
    <w:rsid w:val="00A6670E"/>
    <w:rsid w:val="00A7131B"/>
    <w:rsid w:val="00A747A1"/>
    <w:rsid w:val="00A83F3C"/>
    <w:rsid w:val="00A91318"/>
    <w:rsid w:val="00A958C8"/>
    <w:rsid w:val="00AA406D"/>
    <w:rsid w:val="00B01F1C"/>
    <w:rsid w:val="00B10DFF"/>
    <w:rsid w:val="00B16E1C"/>
    <w:rsid w:val="00B17AEE"/>
    <w:rsid w:val="00B231E5"/>
    <w:rsid w:val="00B5301B"/>
    <w:rsid w:val="00B54E05"/>
    <w:rsid w:val="00BC4C06"/>
    <w:rsid w:val="00C03AD7"/>
    <w:rsid w:val="00C13B80"/>
    <w:rsid w:val="00C454C8"/>
    <w:rsid w:val="00C65127"/>
    <w:rsid w:val="00C83026"/>
    <w:rsid w:val="00C858E6"/>
    <w:rsid w:val="00C94409"/>
    <w:rsid w:val="00C95FB4"/>
    <w:rsid w:val="00CA6DE0"/>
    <w:rsid w:val="00CC1725"/>
    <w:rsid w:val="00CC39D2"/>
    <w:rsid w:val="00CF2BC2"/>
    <w:rsid w:val="00D16838"/>
    <w:rsid w:val="00D42175"/>
    <w:rsid w:val="00D85261"/>
    <w:rsid w:val="00DB1C7F"/>
    <w:rsid w:val="00DB2CD3"/>
    <w:rsid w:val="00DB6486"/>
    <w:rsid w:val="00DB66FC"/>
    <w:rsid w:val="00DD6390"/>
    <w:rsid w:val="00DE65BB"/>
    <w:rsid w:val="00DF501F"/>
    <w:rsid w:val="00E12496"/>
    <w:rsid w:val="00E161B1"/>
    <w:rsid w:val="00E40E8D"/>
    <w:rsid w:val="00E43507"/>
    <w:rsid w:val="00E44B4D"/>
    <w:rsid w:val="00E55577"/>
    <w:rsid w:val="00E55696"/>
    <w:rsid w:val="00E62A1C"/>
    <w:rsid w:val="00E64314"/>
    <w:rsid w:val="00E708D4"/>
    <w:rsid w:val="00E76880"/>
    <w:rsid w:val="00EA2625"/>
    <w:rsid w:val="00EB2505"/>
    <w:rsid w:val="00EB3BDC"/>
    <w:rsid w:val="00EC05C9"/>
    <w:rsid w:val="00EC20CC"/>
    <w:rsid w:val="00ED5047"/>
    <w:rsid w:val="00EF5E95"/>
    <w:rsid w:val="00F02C2A"/>
    <w:rsid w:val="00F10128"/>
    <w:rsid w:val="00F116E1"/>
    <w:rsid w:val="00F14102"/>
    <w:rsid w:val="00F43E54"/>
    <w:rsid w:val="00F75610"/>
    <w:rsid w:val="00F818A3"/>
    <w:rsid w:val="00F8450B"/>
    <w:rsid w:val="00F96D96"/>
    <w:rsid w:val="00FA665F"/>
    <w:rsid w:val="00FB02D5"/>
    <w:rsid w:val="00FC1320"/>
    <w:rsid w:val="00FD634F"/>
    <w:rsid w:val="00FE19E2"/>
    <w:rsid w:val="00FE5D26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2A92B"/>
  <w15:docId w15:val="{CD17DDEE-592C-48C3-A603-BBAD0F16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12"/>
      <w:outlineLvl w:val="1"/>
    </w:pPr>
    <w:rPr>
      <w:rFonts w:ascii="Arial" w:eastAsia="Arial" w:hAnsi="Arial" w:cs="Arial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0"/>
    <w:qFormat/>
    <w:pPr>
      <w:spacing w:before="19"/>
      <w:ind w:left="20"/>
    </w:pPr>
    <w:rPr>
      <w:rFonts w:ascii="Tahoma" w:eastAsia="Tahoma" w:hAnsi="Tahoma" w:cs="Tahoma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19"/>
      <w:ind w:left="679" w:hanging="1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84F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4F6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84F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F67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2755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0F4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14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489"/>
    <w:rPr>
      <w:rFonts w:ascii="Segoe UI" w:eastAsia="Arial MT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3F275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702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 Canseco</dc:creator>
  <cp:lastModifiedBy>MIREYA VILCHIS CRUZ</cp:lastModifiedBy>
  <cp:revision>10</cp:revision>
  <cp:lastPrinted>2025-04-11T17:12:00Z</cp:lastPrinted>
  <dcterms:created xsi:type="dcterms:W3CDTF">2025-07-08T18:14:00Z</dcterms:created>
  <dcterms:modified xsi:type="dcterms:W3CDTF">2025-07-11T22:15:00Z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2023-05-19T00:00:00Z</vt:filetime>
  </property>
</Properties>
</file>